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22" w:rsidRDefault="002623F5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/>
          <w:b/>
          <w:sz w:val="32"/>
          <w:szCs w:val="28"/>
        </w:rPr>
        <w:t>中市政府客家事務委員會</w:t>
      </w:r>
      <w:r>
        <w:rPr>
          <w:rFonts w:ascii="標楷體" w:eastAsia="標楷體" w:hAnsi="標楷體"/>
          <w:b/>
          <w:sz w:val="32"/>
          <w:szCs w:val="28"/>
        </w:rPr>
        <w:t>113</w:t>
      </w:r>
      <w:r>
        <w:rPr>
          <w:rFonts w:ascii="標楷體" w:eastAsia="標楷體" w:hAnsi="標楷體"/>
          <w:b/>
          <w:sz w:val="32"/>
          <w:szCs w:val="28"/>
        </w:rPr>
        <w:t>年推展客家學術文化活動申請表</w:t>
      </w:r>
    </w:p>
    <w:p w:rsidR="007E7E22" w:rsidRDefault="007E7E22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228"/>
        <w:gridCol w:w="2492"/>
        <w:gridCol w:w="388"/>
        <w:gridCol w:w="932"/>
        <w:gridCol w:w="1048"/>
        <w:gridCol w:w="360"/>
        <w:gridCol w:w="1260"/>
        <w:gridCol w:w="1620"/>
      </w:tblGrid>
      <w:tr w:rsidR="007E7E2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28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/>
            </w:pPr>
            <w:r>
              <w:rPr>
                <w:rFonts w:ascii="標楷體" w:eastAsia="標楷體" w:hAnsi="標楷體"/>
                <w:bCs/>
              </w:rPr>
              <w:t>一、申請計畫名稱：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640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line="20" w:lineRule="atLeast"/>
              <w:ind w:firstLine="18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申請學校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全銜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:rsidR="007E7E22" w:rsidRDefault="007E7E22">
            <w:pPr>
              <w:spacing w:line="20" w:lineRule="atLeast"/>
              <w:ind w:firstLine="269"/>
              <w:rPr>
                <w:rFonts w:ascii="標楷體" w:eastAsia="標楷體" w:hAnsi="標楷體"/>
              </w:rPr>
            </w:pPr>
          </w:p>
        </w:tc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pBdr>
                <w:left w:val="single" w:sz="6" w:space="1" w:color="000000"/>
              </w:pBdr>
              <w:spacing w:line="20" w:lineRule="atLeast"/>
            </w:pP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校長：</w:t>
            </w:r>
          </w:p>
          <w:p w:rsidR="007E7E22" w:rsidRDefault="007E7E22">
            <w:pPr>
              <w:pBdr>
                <w:left w:val="single" w:sz="6" w:space="1" w:color="000000"/>
              </w:pBd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spacing w:before="80" w:after="80" w:line="400" w:lineRule="atLeast"/>
              <w:ind w:firstLin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申請案聯絡人：</w:t>
            </w:r>
          </w:p>
        </w:tc>
        <w:tc>
          <w:tcPr>
            <w:tcW w:w="2728" w:type="dxa"/>
            <w:gridSpan w:val="4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spacing w:before="80" w:after="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spacing w:before="80" w:after="80" w:line="40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學校統編：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2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240" w:lineRule="atLeast"/>
            </w:pPr>
            <w:r>
              <w:rPr>
                <w:rFonts w:ascii="標楷體" w:eastAsia="標楷體" w:hAnsi="標楷體"/>
                <w:b/>
              </w:rPr>
              <w:t>二</w:t>
            </w:r>
            <w:r>
              <w:rPr>
                <w:rFonts w:ascii="標楷體" w:eastAsia="標楷體" w:hAnsi="標楷體"/>
                <w:bCs/>
              </w:rPr>
              <w:t>、經費預算</w:t>
            </w:r>
            <w:proofErr w:type="gramStart"/>
            <w:r>
              <w:rPr>
                <w:rFonts w:ascii="標楷體" w:eastAsia="標楷體" w:hAnsi="標楷體"/>
                <w:bCs/>
                <w:sz w:val="18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sz w:val="18"/>
              </w:rPr>
              <w:t>請用阿拉伯數字填寫；金額以新台幣計</w:t>
            </w:r>
            <w:proofErr w:type="gramStart"/>
            <w:r>
              <w:rPr>
                <w:rFonts w:ascii="標楷體" w:eastAsia="標楷體" w:hAnsi="標楷體"/>
                <w:bCs/>
                <w:sz w:val="18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t>＄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收</w:t>
            </w:r>
          </w:p>
          <w:p w:rsidR="007E7E22" w:rsidRDefault="002623F5">
            <w:pPr>
              <w:spacing w:before="80" w:after="80" w:line="32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入</w:t>
            </w:r>
          </w:p>
        </w:tc>
        <w:tc>
          <w:tcPr>
            <w:tcW w:w="41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/>
              <w:jc w:val="both"/>
            </w:pPr>
            <w:r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/>
                <w:bCs/>
              </w:rPr>
              <w:t>申請本會</w:t>
            </w:r>
            <w:r>
              <w:rPr>
                <w:rFonts w:ascii="標楷體" w:eastAsia="標楷體" w:hAnsi="標楷體"/>
                <w:sz w:val="18"/>
              </w:rPr>
              <w:t>（臺中市客家事務委員會）</w:t>
            </w:r>
            <w:r>
              <w:rPr>
                <w:rFonts w:ascii="標楷體" w:eastAsia="標楷體" w:hAnsi="標楷體"/>
                <w:bCs/>
              </w:rPr>
              <w:t>之金額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＄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spacing w:before="60" w:after="80" w:line="440" w:lineRule="atLeast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sz w:val="18"/>
              </w:rPr>
              <w:t>（含自籌款項及其他收入）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spacing w:before="80" w:after="80"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＄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7E7E22" w:rsidRDefault="002623F5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申請其他政府機關補助金額明細：</w:t>
            </w:r>
          </w:p>
          <w:p w:rsidR="007E7E22" w:rsidRDefault="002623F5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（含提出申請中之案件）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申請金額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申請結果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5850"/>
        </w:trPr>
        <w:tc>
          <w:tcPr>
            <w:tcW w:w="47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spacing w:line="32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三、預期參與人數：</w:t>
            </w:r>
            <w:r>
              <w:rPr>
                <w:rFonts w:ascii="標楷體" w:eastAsia="標楷體" w:hAnsi="標楷體"/>
                <w:bCs/>
              </w:rPr>
              <w:t xml:space="preserve">      </w:t>
            </w:r>
            <w:r>
              <w:rPr>
                <w:rFonts w:ascii="標楷體" w:eastAsia="標楷體" w:hAnsi="標楷體"/>
                <w:bCs/>
              </w:rPr>
              <w:t>人</w:t>
            </w:r>
          </w:p>
          <w:p w:rsidR="007E7E22" w:rsidRDefault="007E7E22">
            <w:pPr>
              <w:spacing w:line="320" w:lineRule="atLeast"/>
              <w:ind w:left="480" w:hanging="480"/>
              <w:rPr>
                <w:rFonts w:ascii="標楷體" w:eastAsia="標楷體" w:hAnsi="標楷體"/>
                <w:bCs/>
              </w:rPr>
            </w:pPr>
          </w:p>
        </w:tc>
        <w:tc>
          <w:tcPr>
            <w:tcW w:w="522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spacing w:line="320" w:lineRule="atLeast"/>
            </w:pPr>
            <w:r>
              <w:rPr>
                <w:rFonts w:ascii="標楷體" w:eastAsia="標楷體" w:hAnsi="標楷體"/>
                <w:bCs/>
              </w:rPr>
              <w:t xml:space="preserve">    </w:t>
            </w:r>
          </w:p>
          <w:p w:rsidR="007E7E22" w:rsidRDefault="002623F5">
            <w:pPr>
              <w:spacing w:before="3240" w:line="320" w:lineRule="atLeast"/>
              <w:jc w:val="both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734062</wp:posOffset>
                      </wp:positionH>
                      <wp:positionV relativeFrom="paragraph">
                        <wp:posOffset>85094</wp:posOffset>
                      </wp:positionV>
                      <wp:extent cx="1943100" cy="1943100"/>
                      <wp:effectExtent l="0" t="0" r="19050" b="19050"/>
                      <wp:wrapNone/>
                      <wp:docPr id="2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43100"/>
                              </a:xfrm>
                              <a:prstGeom prst="rect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50065" id="Rectangle 21" o:spid="_x0000_s1026" style="position:absolute;margin-left:57.8pt;margin-top:6.7pt;width:153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" filled="f" strokeweight=".17625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4439924</wp:posOffset>
                      </wp:positionH>
                      <wp:positionV relativeFrom="paragraph">
                        <wp:posOffset>1447796</wp:posOffset>
                      </wp:positionV>
                      <wp:extent cx="571500" cy="534037"/>
                      <wp:effectExtent l="0" t="0" r="19050" b="18413"/>
                      <wp:wrapNone/>
                      <wp:docPr id="3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4037"/>
                              </a:xfrm>
                              <a:prstGeom prst="rect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FB3CE" id="Rectangle 22" o:spid="_x0000_s1026" style="position:absolute;margin-left:349.6pt;margin-top:114pt;width:45pt;height:4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" filled="f" strokeweight=".17625mm">
                      <v:textbox inset="0,0,0,0"/>
                    </v:rect>
                  </w:pict>
                </mc:Fallback>
              </mc:AlternateContent>
            </w:r>
          </w:p>
          <w:p w:rsidR="007E7E22" w:rsidRDefault="002623F5">
            <w:pPr>
              <w:spacing w:line="320" w:lineRule="atLeast"/>
              <w:jc w:val="center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612135</wp:posOffset>
                      </wp:positionH>
                      <wp:positionV relativeFrom="paragraph">
                        <wp:posOffset>41906</wp:posOffset>
                      </wp:positionV>
                      <wp:extent cx="2362837" cy="0"/>
                      <wp:effectExtent l="0" t="0" r="0" b="0"/>
                      <wp:wrapNone/>
                      <wp:docPr id="4" name="Lin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8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FA3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20" o:spid="_x0000_s1026" type="#_x0000_t32" style="position:absolute;margin-left:48.2pt;margin-top:3.3pt;width:186.0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" strokeweight=".35281mm"/>
                  </w:pict>
                </mc:Fallback>
              </mc:AlternateContent>
            </w:r>
            <w:bookmarkStart w:id="1" w:name="_Hlk153781840"/>
            <w:r>
              <w:rPr>
                <w:rFonts w:ascii="標楷體" w:eastAsia="標楷體" w:hAnsi="標楷體"/>
                <w:sz w:val="20"/>
              </w:rPr>
              <w:t>（申請機關大印）</w:t>
            </w:r>
            <w:bookmarkEnd w:id="1"/>
          </w:p>
        </w:tc>
      </w:tr>
    </w:tbl>
    <w:p w:rsidR="007E7E22" w:rsidRDefault="007E7E22">
      <w:pPr>
        <w:rPr>
          <w:rFonts w:ascii="標楷體" w:eastAsia="標楷體" w:hAnsi="標楷體"/>
        </w:rPr>
      </w:pPr>
    </w:p>
    <w:p w:rsidR="007E7E22" w:rsidRDefault="007E7E22">
      <w:pPr>
        <w:pageBreakBefore/>
        <w:widowControl/>
        <w:suppressAutoHyphens w:val="0"/>
        <w:rPr>
          <w:rFonts w:ascii="標楷體" w:eastAsia="標楷體" w:hAnsi="標楷體"/>
          <w:b/>
          <w:bCs/>
          <w:sz w:val="32"/>
          <w:szCs w:val="32"/>
        </w:rPr>
      </w:pPr>
    </w:p>
    <w:p w:rsidR="007E7E22" w:rsidRDefault="002623F5">
      <w:pPr>
        <w:jc w:val="center"/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中市政府客家事務委員會</w:t>
      </w:r>
      <w:r>
        <w:rPr>
          <w:rFonts w:ascii="標楷體" w:eastAsia="標楷體" w:hAnsi="標楷體"/>
          <w:b/>
          <w:bCs/>
          <w:sz w:val="32"/>
          <w:szCs w:val="32"/>
        </w:rPr>
        <w:t>113</w:t>
      </w:r>
      <w:r>
        <w:rPr>
          <w:rFonts w:ascii="標楷體" w:eastAsia="標楷體" w:hAnsi="標楷體"/>
          <w:b/>
          <w:bCs/>
          <w:sz w:val="32"/>
          <w:szCs w:val="32"/>
        </w:rPr>
        <w:t>年推展客家學術文化活動申請計畫</w:t>
      </w:r>
    </w:p>
    <w:p w:rsidR="007E7E22" w:rsidRDefault="002623F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支出預算明細表</w:t>
      </w:r>
    </w:p>
    <w:p w:rsidR="007E7E22" w:rsidRDefault="002623F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《填表範例》</w:t>
      </w:r>
    </w:p>
    <w:tbl>
      <w:tblPr>
        <w:tblW w:w="9540" w:type="dxa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900"/>
        <w:gridCol w:w="900"/>
        <w:gridCol w:w="1080"/>
        <w:gridCol w:w="4140"/>
      </w:tblGrid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預算項目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預算細目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預算內容說明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40" w:type="dxa"/>
            <w:gridSpan w:val="6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spacing w:line="240" w:lineRule="exact"/>
            </w:pPr>
            <w:r>
              <w:rPr>
                <w:rFonts w:ascii="標楷體" w:eastAsia="標楷體" w:hAnsi="標楷體"/>
              </w:rPr>
              <w:t>一、人事費（</w:t>
            </w:r>
            <w:r>
              <w:rPr>
                <w:rFonts w:ascii="標楷體" w:eastAsia="標楷體" w:hAnsi="標楷體"/>
                <w:b/>
                <w:bCs/>
              </w:rPr>
              <w:t>請以實際支出經費填寫各項明細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3*15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ind w:left="-3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15,120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每週上課三天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週一、三、五早自修時間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二代健保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ind w:left="-3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319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ind w:left="-3"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15,439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二、業務費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2,750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上課課本、補充教材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等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影印費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1,100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3,850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三、雜支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964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人事費及業務費總合</w:t>
            </w:r>
            <w:r>
              <w:rPr>
                <w:rFonts w:ascii="標楷體" w:eastAsia="標楷體" w:hAnsi="標楷體"/>
              </w:rPr>
              <w:t>5%</w:t>
            </w:r>
            <w:r>
              <w:rPr>
                <w:rFonts w:ascii="標楷體" w:eastAsia="標楷體" w:hAnsi="標楷體"/>
              </w:rPr>
              <w:t>以下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8280" w:type="dxa"/>
            <w:gridSpan w:val="5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20,253</w:t>
            </w:r>
          </w:p>
        </w:tc>
      </w:tr>
    </w:tbl>
    <w:p w:rsidR="007E7E22" w:rsidRDefault="002623F5">
      <w:pPr>
        <w:pStyle w:val="a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※</w:t>
      </w:r>
      <w:r>
        <w:rPr>
          <w:rFonts w:ascii="標楷體" w:eastAsia="標楷體" w:hAnsi="標楷體"/>
          <w:b/>
          <w:sz w:val="28"/>
          <w:szCs w:val="28"/>
        </w:rPr>
        <w:t>除人事費外，餘經費得相互勻支，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惟雜支仍</w:t>
      </w:r>
      <w:proofErr w:type="gramEnd"/>
      <w:r>
        <w:rPr>
          <w:rFonts w:ascii="標楷體" w:eastAsia="標楷體" w:hAnsi="標楷體"/>
          <w:b/>
          <w:sz w:val="28"/>
          <w:szCs w:val="28"/>
        </w:rPr>
        <w:t>不得逾人事費及業務費總合</w:t>
      </w:r>
      <w:r>
        <w:rPr>
          <w:rFonts w:ascii="標楷體" w:eastAsia="標楷體" w:hAnsi="標楷體"/>
          <w:b/>
          <w:sz w:val="28"/>
          <w:szCs w:val="28"/>
        </w:rPr>
        <w:t>5%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7E7E22" w:rsidRDefault="002623F5">
      <w:pPr>
        <w:pStyle w:val="a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承辦人</w:t>
      </w: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>單位主管</w:t>
      </w: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>會計主任</w:t>
      </w: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>校長</w:t>
      </w:r>
    </w:p>
    <w:p w:rsidR="007E7E22" w:rsidRDefault="007E7E22">
      <w:pPr>
        <w:pStyle w:val="a4"/>
        <w:rPr>
          <w:rFonts w:ascii="標楷體" w:eastAsia="標楷體" w:hAnsi="標楷體"/>
          <w:b/>
          <w:sz w:val="28"/>
          <w:szCs w:val="28"/>
        </w:rPr>
      </w:pPr>
    </w:p>
    <w:p w:rsidR="007E7E22" w:rsidRDefault="002623F5">
      <w:pPr>
        <w:pStyle w:val="a4"/>
        <w:spacing w:line="240" w:lineRule="auto"/>
        <w:jc w:val="center"/>
      </w:pPr>
      <w:r>
        <w:rPr>
          <w:rFonts w:ascii="標楷體" w:eastAsia="標楷體" w:hAnsi="標楷體"/>
          <w:b/>
          <w:sz w:val="40"/>
          <w:szCs w:val="40"/>
        </w:rPr>
        <w:t>113</w:t>
      </w:r>
      <w:r>
        <w:rPr>
          <w:rFonts w:ascii="標楷體" w:eastAsia="標楷體" w:hAnsi="標楷體"/>
          <w:b/>
          <w:sz w:val="40"/>
          <w:szCs w:val="40"/>
        </w:rPr>
        <w:t>年推展客家學術文化活動計畫</w:t>
      </w:r>
    </w:p>
    <w:p w:rsidR="007E7E22" w:rsidRDefault="007E7E22">
      <w:pPr>
        <w:ind w:left="-839"/>
        <w:rPr>
          <w:rFonts w:ascii="標楷體" w:eastAsia="標楷體" w:hAnsi="標楷體"/>
          <w:sz w:val="16"/>
        </w:rPr>
      </w:pPr>
    </w:p>
    <w:tbl>
      <w:tblPr>
        <w:tblW w:w="97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680"/>
        <w:gridCol w:w="1680"/>
        <w:gridCol w:w="1680"/>
        <w:gridCol w:w="1338"/>
      </w:tblGrid>
      <w:tr w:rsidR="007E7E22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97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1791"/>
        </w:trPr>
        <w:tc>
          <w:tcPr>
            <w:tcW w:w="973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計畫目的</w:t>
            </w:r>
          </w:p>
          <w:p w:rsidR="007E7E22" w:rsidRDefault="007E7E22">
            <w:pPr>
              <w:ind w:left="480"/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973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計畫日期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期間（定期課程請註明星期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起訖時間，例：每週四晚間</w:t>
            </w:r>
            <w:r>
              <w:rPr>
                <w:rFonts w:ascii="標楷體" w:eastAsia="標楷體" w:hAnsi="標楷體"/>
                <w:sz w:val="28"/>
                <w:szCs w:val="28"/>
              </w:rPr>
              <w:t>7-9</w:t>
            </w:r>
            <w:r>
              <w:rPr>
                <w:rFonts w:ascii="標楷體" w:eastAsia="標楷體" w:hAnsi="標楷體"/>
                <w:sz w:val="28"/>
                <w:szCs w:val="28"/>
              </w:rPr>
              <w:t>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  <w:p w:rsidR="007E7E22" w:rsidRDefault="007E7E22">
            <w:pPr>
              <w:ind w:left="480"/>
              <w:rPr>
                <w:rFonts w:ascii="標楷體" w:eastAsia="標楷體" w:hAnsi="標楷體"/>
              </w:rPr>
            </w:pPr>
          </w:p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973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四、預期效益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973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r>
              <w:rPr>
                <w:rFonts w:ascii="標楷體" w:eastAsia="標楷體" w:hAnsi="標楷體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計畫辦理地點</w:t>
            </w:r>
          </w:p>
          <w:p w:rsidR="007E7E22" w:rsidRDefault="007E7E22">
            <w:pPr>
              <w:ind w:left="480"/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4502"/>
        </w:trPr>
        <w:tc>
          <w:tcPr>
            <w:tcW w:w="973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r>
              <w:rPr>
                <w:rFonts w:ascii="標楷體" w:eastAsia="標楷體" w:hAnsi="標楷體"/>
                <w:sz w:val="28"/>
                <w:szCs w:val="28"/>
              </w:rPr>
              <w:t>六、活動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課程內容</w:t>
            </w:r>
            <w:r>
              <w:rPr>
                <w:rFonts w:ascii="標楷體" w:eastAsia="標楷體" w:hAnsi="標楷體"/>
              </w:rPr>
              <w:t>（若為定期定時類課程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請詳列各節課程大綱以及預計聘任師資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並檢附聘任師資證明資料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如證照、聘書、獎狀或其它足資證明具有相關領域授課能力之證明文件等）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973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七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實施方法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9738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r>
              <w:rPr>
                <w:rFonts w:ascii="標楷體" w:eastAsia="標楷體" w:hAnsi="標楷體"/>
                <w:sz w:val="28"/>
                <w:szCs w:val="28"/>
              </w:rPr>
              <w:t>八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經費來源及預算明細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收入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出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22" w:rsidRDefault="0026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客家事務委員會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20,253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15,120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二代健保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319</w:t>
            </w:r>
          </w:p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319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2,750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影印費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1,100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26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964</w:t>
            </w: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  <w:tr w:rsidR="007E7E22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22" w:rsidRDefault="007E7E22">
            <w:pPr>
              <w:rPr>
                <w:rFonts w:ascii="標楷體" w:eastAsia="標楷體" w:hAnsi="標楷體"/>
              </w:rPr>
            </w:pPr>
          </w:p>
        </w:tc>
      </w:tr>
    </w:tbl>
    <w:p w:rsidR="007E7E22" w:rsidRDefault="002623F5">
      <w:pPr>
        <w:pStyle w:val="a4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  <w:sz w:val="22"/>
          <w:szCs w:val="22"/>
        </w:rPr>
        <w:t>註</w:t>
      </w:r>
      <w:proofErr w:type="gramEnd"/>
      <w:r>
        <w:rPr>
          <w:rFonts w:ascii="標楷體" w:eastAsia="標楷體" w:hAnsi="標楷體"/>
          <w:sz w:val="22"/>
          <w:szCs w:val="22"/>
        </w:rPr>
        <w:t>：如本表不敷使用，請自行影印。</w:t>
      </w:r>
    </w:p>
    <w:sectPr w:rsidR="007E7E22">
      <w:footerReference w:type="default" r:id="rId7"/>
      <w:pgSz w:w="11906" w:h="16838"/>
      <w:pgMar w:top="964" w:right="924" w:bottom="181" w:left="1077" w:header="851" w:footer="992" w:gutter="0"/>
      <w:cols w:space="720"/>
      <w:docGrid w:type="lines" w:linePitch="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F5" w:rsidRDefault="002623F5">
      <w:r>
        <w:separator/>
      </w:r>
    </w:p>
  </w:endnote>
  <w:endnote w:type="continuationSeparator" w:id="0">
    <w:p w:rsidR="002623F5" w:rsidRDefault="0026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1" w:rsidRDefault="002623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62461" w:rsidRDefault="002623F5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D62461" w:rsidRDefault="002623F5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F5" w:rsidRDefault="002623F5">
      <w:r>
        <w:rPr>
          <w:color w:val="000000"/>
        </w:rPr>
        <w:separator/>
      </w:r>
    </w:p>
  </w:footnote>
  <w:footnote w:type="continuationSeparator" w:id="0">
    <w:p w:rsidR="002623F5" w:rsidRDefault="0026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43CA"/>
    <w:multiLevelType w:val="multilevel"/>
    <w:tmpl w:val="E22C5C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7E22"/>
    <w:rsid w:val="002623F5"/>
    <w:rsid w:val="0036354B"/>
    <w:rsid w:val="007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68B72-5E76-4367-BE15-DEFEE5E6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520" w:lineRule="exact"/>
      <w:ind w:left="899" w:hanging="899"/>
    </w:pPr>
    <w:rPr>
      <w:rFonts w:ascii="標楷體" w:eastAsia="標楷體" w:hAnsi="標楷體"/>
      <w:sz w:val="32"/>
    </w:rPr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tLeast"/>
    </w:pPr>
    <w:rPr>
      <w:rFonts w:eastAsia="細明體"/>
      <w:kern w:val="0"/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annotation text"/>
    <w:basedOn w:val="a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客家文化活動申請補助案檢核表</dc:title>
  <dc:subject/>
  <dc:creator>user</dc:creator>
  <cp:lastModifiedBy>黃育翔</cp:lastModifiedBy>
  <cp:revision>2</cp:revision>
  <cp:lastPrinted>2023-12-15T05:21:00Z</cp:lastPrinted>
  <dcterms:created xsi:type="dcterms:W3CDTF">2023-12-26T08:49:00Z</dcterms:created>
  <dcterms:modified xsi:type="dcterms:W3CDTF">2023-12-26T08:49:00Z</dcterms:modified>
</cp:coreProperties>
</file>