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134"/>
        <w:gridCol w:w="1843"/>
        <w:gridCol w:w="992"/>
        <w:gridCol w:w="2835"/>
      </w:tblGrid>
      <w:tr w:rsidR="00990FBB" w:rsidRPr="00284788" w:rsidTr="005C1916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proofErr w:type="gramStart"/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>中市政府客家事務委員會檔案應用申請書</w:t>
            </w:r>
          </w:p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                             </w:t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申請書編號</w:t>
            </w:r>
          </w:p>
        </w:tc>
      </w:tr>
      <w:tr w:rsidR="00990FBB" w:rsidRPr="00284788" w:rsidTr="005C1916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身分證明</w:t>
            </w:r>
          </w:p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文件字號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住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居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所、聯絡電話</w:t>
            </w:r>
          </w:p>
        </w:tc>
      </w:tr>
      <w:tr w:rsidR="00990FBB" w:rsidRPr="00284788" w:rsidTr="005C1916">
        <w:trPr>
          <w:cantSplit/>
          <w:trHeight w:val="1418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1480" w:type="dxa"/>
            <w:gridSpan w:val="2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電話：〈</w:t>
            </w:r>
            <w:r w:rsidRPr="00284788">
              <w:rPr>
                <w:rFonts w:ascii="Times New Roman" w:eastAsia="標楷體" w:hAnsi="Times New Roman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284788">
              <w:rPr>
                <w:rFonts w:ascii="Times New Roman" w:eastAsia="標楷體" w:hAnsi="Times New Roman"/>
                <w:szCs w:val="24"/>
              </w:rPr>
              <w:t>〈</w:t>
            </w:r>
            <w:r w:rsidRPr="00284788">
              <w:rPr>
                <w:rFonts w:ascii="Times New Roman" w:eastAsia="標楷體" w:hAnsi="Times New Roman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e-mail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代理人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與申請人之關係：</w:t>
            </w:r>
          </w:p>
        </w:tc>
        <w:tc>
          <w:tcPr>
            <w:tcW w:w="1480" w:type="dxa"/>
            <w:gridSpan w:val="2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</w:tc>
      </w:tr>
      <w:tr w:rsidR="00990FBB" w:rsidRPr="00284788" w:rsidTr="005C1916"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</w:p>
          <w:p w:rsidR="00990FBB" w:rsidRPr="00284788" w:rsidRDefault="00990FBB" w:rsidP="005C1916">
            <w:pPr>
              <w:spacing w:line="240" w:lineRule="atLeast"/>
              <w:ind w:firstLineChars="300" w:firstLine="6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990FBB" w:rsidRPr="00284788" w:rsidTr="005C1916">
        <w:trPr>
          <w:cantSplit/>
          <w:trHeight w:val="842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990FBB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法人、團體、事務所或營業所名稱：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bCs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管理人或代表人資料請填於上項申請人欄位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  <w:trHeight w:val="285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申請人職業：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學生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軍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公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教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自由業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服務業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序號</w:t>
            </w:r>
          </w:p>
        </w:tc>
        <w:tc>
          <w:tcPr>
            <w:tcW w:w="5778" w:type="dxa"/>
            <w:gridSpan w:val="5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請先查詢檔案目錄後填入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申請項目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可複選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文號及年度檔號</w:t>
            </w: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檔案名稱或內容要旨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930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序號　　　　　　　　有使用檔案原件之必要，事由：</w:t>
            </w:r>
          </w:p>
        </w:tc>
      </w:tr>
      <w:tr w:rsidR="00990FBB" w:rsidRPr="00284788" w:rsidTr="005C1916">
        <w:trPr>
          <w:cantSplit/>
          <w:trHeight w:val="764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申請目的：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歷史考證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學術研究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事證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稽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 xml:space="preserve">憑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業務參考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權益保障</w:t>
            </w:r>
          </w:p>
          <w:p w:rsidR="00990FBB" w:rsidRPr="00284788" w:rsidRDefault="00990FBB" w:rsidP="005C1916">
            <w:pPr>
              <w:spacing w:line="240" w:lineRule="atLeast"/>
              <w:ind w:firstLineChars="500" w:firstLine="12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其他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請敘明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目的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trHeight w:val="1331"/>
        </w:trPr>
        <w:tc>
          <w:tcPr>
            <w:tcW w:w="921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此致　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中市政府客家事務委員會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8D0980" w:rsidP="005C1916">
            <w:pPr>
              <w:spacing w:line="240" w:lineRule="atLeast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申請人簽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990FBB" w:rsidRPr="00284788">
              <w:rPr>
                <w:rFonts w:ascii="新細明體" w:hAnsi="新細明體" w:cs="新細明體" w:hint="eastAsia"/>
                <w:spacing w:val="-20"/>
                <w:szCs w:val="24"/>
              </w:rPr>
              <w:t>※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代理人簽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bookmarkStart w:id="0" w:name="_GoBack"/>
            <w:bookmarkEnd w:id="0"/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 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>申請日期：　　年　　月　　日</w:t>
            </w:r>
          </w:p>
        </w:tc>
      </w:tr>
    </w:tbl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  <w:r w:rsidRPr="00284788">
        <w:rPr>
          <w:rFonts w:ascii="新細明體" w:hAnsi="新細明體" w:cs="新細明體" w:hint="eastAsia"/>
          <w:bCs/>
          <w:szCs w:val="24"/>
        </w:rPr>
        <w:t>◎</w:t>
      </w:r>
      <w:r w:rsidRPr="00284788">
        <w:rPr>
          <w:rFonts w:ascii="Times New Roman" w:eastAsia="標楷體" w:hAnsi="Times New Roman"/>
          <w:bCs/>
          <w:szCs w:val="24"/>
        </w:rPr>
        <w:t>請詳閱後附填寫須知</w:t>
      </w: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6"/>
      </w:tblGrid>
      <w:tr w:rsidR="00990FBB" w:rsidRPr="00284788" w:rsidTr="005C1916">
        <w:trPr>
          <w:trHeight w:val="1116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填　寫　須　知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一、</w:t>
            </w: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標記者，請依需要加填，其他欄位請填具完整。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二、身分證明文件字號請填列身分證統一編號或護照號碼。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三、代理人如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係意定代理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者，請檢具委任書；如係法定代理者，請檢具相關證明文件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影本。申請案件屬個人隱私資料者，請檢具身分關係證明文件。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四、法人、團體、事務所或營業所請附登記證影本。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五、申請本會檔案有檔案法第</w:t>
            </w:r>
            <w:r w:rsidRPr="00284788">
              <w:rPr>
                <w:rFonts w:ascii="Times New Roman" w:eastAsia="標楷體" w:hAnsi="Times New Roman"/>
                <w:szCs w:val="24"/>
              </w:rPr>
              <w:t>18</w:t>
            </w:r>
            <w:r w:rsidRPr="00284788">
              <w:rPr>
                <w:rFonts w:ascii="Times New Roman" w:eastAsia="標楷體" w:hAnsi="Times New Roman"/>
                <w:szCs w:val="24"/>
              </w:rPr>
              <w:t>條所定情形之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者，本會得予駁回。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六、閱覽、抄錄或複製檔案，應於本會所定時間及場所為之。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七、閱覽、抄錄或複製檔案，應遵守檔案法有關規定，並不得有下列行為：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（一）添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、塗改、更換、抽取、圈點或污損檔案。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（二）拆散已裝訂完成之檔案。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（三）以其他方法破壞檔案或變更檔案內容。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八、</w:t>
            </w:r>
            <w:r w:rsidRPr="0028478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閱覽、抄錄或複製檔案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收費標準：依檔案中央主管機關訂定之檔案閱覽抄錄複製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收費標準規定收費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九、申請書填具後，得以書面通訊方式送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中市政府客家事務委員會。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地址：</w:t>
            </w:r>
            <w:r w:rsidRPr="00284788">
              <w:rPr>
                <w:rFonts w:ascii="Times New Roman" w:eastAsia="標楷體" w:hAnsi="Times New Roman"/>
                <w:szCs w:val="24"/>
              </w:rPr>
              <w:t>42007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中市豐原區陽明街</w:t>
            </w:r>
            <w:r w:rsidRPr="00284788">
              <w:rPr>
                <w:rFonts w:ascii="Times New Roman" w:eastAsia="標楷體" w:hAnsi="Times New Roman"/>
                <w:szCs w:val="24"/>
              </w:rPr>
              <w:t>36</w:t>
            </w:r>
            <w:r w:rsidRPr="00284788">
              <w:rPr>
                <w:rFonts w:ascii="Times New Roman" w:eastAsia="標楷體" w:hAnsi="Times New Roman"/>
                <w:szCs w:val="24"/>
              </w:rPr>
              <w:t>號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電話：（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22289111</w:t>
            </w:r>
            <w:r w:rsidRPr="00284788">
              <w:rPr>
                <w:rFonts w:ascii="Times New Roman" w:eastAsia="標楷體" w:hAnsi="Times New Roman"/>
                <w:szCs w:val="24"/>
              </w:rPr>
              <w:t>分機</w:t>
            </w:r>
            <w:r>
              <w:rPr>
                <w:rFonts w:ascii="Times New Roman" w:eastAsia="標楷體" w:hAnsi="Times New Roman"/>
                <w:szCs w:val="24"/>
              </w:rPr>
              <w:t>5210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傳真：（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25260735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十、本申請案件之准駁，自受理之日起</w:t>
            </w:r>
            <w:r w:rsidRPr="00284788">
              <w:rPr>
                <w:rFonts w:ascii="Times New Roman" w:eastAsia="標楷體" w:hAnsi="Times New Roman"/>
                <w:szCs w:val="24"/>
              </w:rPr>
              <w:t>30</w:t>
            </w:r>
            <w:r w:rsidRPr="00284788">
              <w:rPr>
                <w:rFonts w:ascii="Times New Roman" w:eastAsia="標楷體" w:hAnsi="Times New Roman"/>
                <w:szCs w:val="24"/>
              </w:rPr>
              <w:t>日內，將以書面通知申請人；如有通知補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正者請於</w:t>
            </w:r>
            <w:r w:rsidRPr="00284788">
              <w:rPr>
                <w:rFonts w:ascii="Times New Roman" w:eastAsia="標楷體" w:hAnsi="Times New Roman"/>
                <w:szCs w:val="24"/>
              </w:rPr>
              <w:t>7</w:t>
            </w:r>
            <w:r w:rsidRPr="00284788">
              <w:rPr>
                <w:rFonts w:ascii="Times New Roman" w:eastAsia="標楷體" w:hAnsi="Times New Roman"/>
                <w:szCs w:val="24"/>
              </w:rPr>
              <w:t>日內補正，屆期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不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補正或不能補正者，得駁回申請。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B4578" w:rsidRPr="00990FBB" w:rsidRDefault="00DB4578"/>
    <w:sectPr w:rsidR="00DB4578" w:rsidRPr="00990FBB" w:rsidSect="00990FBB">
      <w:pgSz w:w="11906" w:h="16838"/>
      <w:pgMar w:top="1021" w:right="1021" w:bottom="96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B"/>
    <w:rsid w:val="008D0980"/>
    <w:rsid w:val="00990FBB"/>
    <w:rsid w:val="00D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2013-10-11T03:14:00Z</dcterms:created>
  <dcterms:modified xsi:type="dcterms:W3CDTF">2013-11-01T02:19:00Z</dcterms:modified>
</cp:coreProperties>
</file>