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01" w:rsidRDefault="00341E01" w:rsidP="00D74D15">
      <w:pPr>
        <w:pStyle w:val="a3"/>
        <w:tabs>
          <w:tab w:val="left" w:pos="993"/>
        </w:tabs>
        <w:spacing w:line="360" w:lineRule="auto"/>
        <w:rPr>
          <w:rFonts w:ascii="標楷體" w:eastAsia="標楷體" w:hAnsi="標楷體"/>
          <w:b/>
          <w:sz w:val="36"/>
          <w:szCs w:val="36"/>
        </w:rPr>
      </w:pPr>
      <w:r>
        <w:rPr>
          <w:rFonts w:ascii="標楷體" w:eastAsia="標楷體" w:hAnsi="標楷體" w:hint="eastAsia"/>
          <w:b/>
          <w:sz w:val="36"/>
          <w:szCs w:val="36"/>
        </w:rPr>
        <w:t>「</w:t>
      </w:r>
      <w:r w:rsidR="00197D50" w:rsidRPr="0023535E">
        <w:rPr>
          <w:rFonts w:ascii="標楷體" w:eastAsia="標楷體" w:hAnsi="標楷體" w:hint="eastAsia"/>
          <w:b/>
          <w:sz w:val="32"/>
          <w:szCs w:val="36"/>
        </w:rPr>
        <w:t>108學年度上半年</w:t>
      </w:r>
      <w:proofErr w:type="gramStart"/>
      <w:r w:rsidR="00197D50" w:rsidRPr="0023535E">
        <w:rPr>
          <w:rFonts w:ascii="標楷體" w:eastAsia="標楷體" w:hAnsi="標楷體" w:hint="eastAsia"/>
          <w:b/>
          <w:sz w:val="32"/>
          <w:szCs w:val="36"/>
        </w:rPr>
        <w:t>臺</w:t>
      </w:r>
      <w:proofErr w:type="gramEnd"/>
      <w:r w:rsidR="00197D50" w:rsidRPr="0023535E">
        <w:rPr>
          <w:rFonts w:ascii="標楷體" w:eastAsia="標楷體" w:hAnsi="標楷體" w:hint="eastAsia"/>
          <w:b/>
          <w:sz w:val="32"/>
          <w:szCs w:val="36"/>
        </w:rPr>
        <w:t>中市客語</w:t>
      </w:r>
      <w:proofErr w:type="gramStart"/>
      <w:r w:rsidR="00197D50" w:rsidRPr="0023535E">
        <w:rPr>
          <w:rFonts w:ascii="標楷體" w:eastAsia="標楷體" w:hAnsi="標楷體" w:hint="eastAsia"/>
          <w:b/>
          <w:sz w:val="32"/>
          <w:szCs w:val="36"/>
        </w:rPr>
        <w:t>沉</w:t>
      </w:r>
      <w:proofErr w:type="gramEnd"/>
      <w:r w:rsidR="00197D50" w:rsidRPr="0023535E">
        <w:rPr>
          <w:rFonts w:ascii="標楷體" w:eastAsia="標楷體" w:hAnsi="標楷體" w:hint="eastAsia"/>
          <w:b/>
          <w:sz w:val="32"/>
          <w:szCs w:val="36"/>
        </w:rPr>
        <w:t>浸式教學師資培訓計畫</w:t>
      </w:r>
      <w:r>
        <w:rPr>
          <w:rFonts w:ascii="標楷體" w:eastAsia="標楷體" w:hAnsi="標楷體" w:hint="eastAsia"/>
          <w:b/>
          <w:sz w:val="36"/>
          <w:szCs w:val="36"/>
        </w:rPr>
        <w:t>」</w:t>
      </w:r>
    </w:p>
    <w:p w:rsidR="00341E01" w:rsidRPr="00070BBC" w:rsidRDefault="00341E01" w:rsidP="00070BBC">
      <w:pPr>
        <w:pStyle w:val="a3"/>
        <w:numPr>
          <w:ilvl w:val="0"/>
          <w:numId w:val="11"/>
        </w:numPr>
        <w:spacing w:line="480" w:lineRule="exact"/>
        <w:ind w:leftChars="0" w:left="709"/>
        <w:rPr>
          <w:rFonts w:ascii="標楷體" w:eastAsia="標楷體" w:hAnsi="標楷體"/>
          <w:sz w:val="28"/>
          <w:szCs w:val="28"/>
        </w:rPr>
      </w:pPr>
      <w:r w:rsidRPr="00070BBC">
        <w:rPr>
          <w:rFonts w:ascii="標楷體" w:eastAsia="標楷體" w:hAnsi="標楷體" w:hint="eastAsia"/>
          <w:sz w:val="28"/>
          <w:szCs w:val="28"/>
        </w:rPr>
        <w:t>計畫綜合資料表：</w:t>
      </w:r>
    </w:p>
    <w:p w:rsidR="00341E01" w:rsidRPr="00070BBC" w:rsidRDefault="00341E01" w:rsidP="00070BBC">
      <w:pPr>
        <w:pStyle w:val="a3"/>
        <w:numPr>
          <w:ilvl w:val="0"/>
          <w:numId w:val="13"/>
        </w:numPr>
        <w:spacing w:line="480" w:lineRule="exact"/>
        <w:ind w:leftChars="0"/>
        <w:rPr>
          <w:rFonts w:ascii="標楷體" w:eastAsia="標楷體" w:hAnsi="標楷體"/>
          <w:sz w:val="28"/>
          <w:szCs w:val="28"/>
        </w:rPr>
      </w:pPr>
      <w:r w:rsidRPr="00070BBC">
        <w:rPr>
          <w:rFonts w:ascii="標楷體" w:eastAsia="標楷體" w:hAnsi="標楷體" w:hint="eastAsia"/>
          <w:sz w:val="28"/>
          <w:szCs w:val="28"/>
        </w:rPr>
        <w:t>計畫名稱：</w:t>
      </w:r>
      <w:r w:rsidR="00197D50" w:rsidRPr="00070BBC">
        <w:rPr>
          <w:rFonts w:ascii="標楷體" w:eastAsia="標楷體" w:hAnsi="標楷體" w:hint="eastAsia"/>
          <w:sz w:val="28"/>
          <w:szCs w:val="28"/>
        </w:rPr>
        <w:t>108學年度上半年</w:t>
      </w:r>
      <w:proofErr w:type="gramStart"/>
      <w:r w:rsidR="00197D50" w:rsidRPr="00070BBC">
        <w:rPr>
          <w:rFonts w:ascii="標楷體" w:eastAsia="標楷體" w:hAnsi="標楷體" w:hint="eastAsia"/>
          <w:sz w:val="28"/>
          <w:szCs w:val="28"/>
        </w:rPr>
        <w:t>臺</w:t>
      </w:r>
      <w:proofErr w:type="gramEnd"/>
      <w:r w:rsidR="00197D50" w:rsidRPr="00070BBC">
        <w:rPr>
          <w:rFonts w:ascii="標楷體" w:eastAsia="標楷體" w:hAnsi="標楷體" w:hint="eastAsia"/>
          <w:sz w:val="28"/>
          <w:szCs w:val="28"/>
        </w:rPr>
        <w:t>中市客語</w:t>
      </w:r>
      <w:proofErr w:type="gramStart"/>
      <w:r w:rsidR="00197D50" w:rsidRPr="00070BBC">
        <w:rPr>
          <w:rFonts w:ascii="標楷體" w:eastAsia="標楷體" w:hAnsi="標楷體" w:hint="eastAsia"/>
          <w:sz w:val="28"/>
          <w:szCs w:val="28"/>
        </w:rPr>
        <w:t>沉</w:t>
      </w:r>
      <w:proofErr w:type="gramEnd"/>
      <w:r w:rsidR="00197D50" w:rsidRPr="00070BBC">
        <w:rPr>
          <w:rFonts w:ascii="標楷體" w:eastAsia="標楷體" w:hAnsi="標楷體" w:hint="eastAsia"/>
          <w:sz w:val="28"/>
          <w:szCs w:val="28"/>
        </w:rPr>
        <w:t>浸式教學師資培訓計畫</w:t>
      </w:r>
    </w:p>
    <w:p w:rsidR="003706EE" w:rsidRPr="00070BBC" w:rsidRDefault="003706EE" w:rsidP="00070BBC">
      <w:pPr>
        <w:pStyle w:val="a3"/>
        <w:numPr>
          <w:ilvl w:val="0"/>
          <w:numId w:val="13"/>
        </w:numPr>
        <w:spacing w:line="480" w:lineRule="exact"/>
        <w:ind w:leftChars="0"/>
        <w:rPr>
          <w:rFonts w:ascii="標楷體" w:eastAsia="標楷體" w:hAnsi="標楷體"/>
          <w:sz w:val="28"/>
          <w:szCs w:val="28"/>
        </w:rPr>
      </w:pPr>
      <w:r w:rsidRPr="00070BBC">
        <w:rPr>
          <w:rFonts w:ascii="標楷體" w:eastAsia="標楷體" w:hAnsi="標楷體" w:hint="eastAsia"/>
          <w:sz w:val="28"/>
          <w:szCs w:val="28"/>
        </w:rPr>
        <w:t>委託機關：</w:t>
      </w:r>
      <w:proofErr w:type="gramStart"/>
      <w:r w:rsidR="00070BBC" w:rsidRPr="00070BBC">
        <w:rPr>
          <w:rFonts w:ascii="標楷體" w:eastAsia="標楷體" w:hAnsi="標楷體" w:hint="eastAsia"/>
          <w:sz w:val="28"/>
          <w:szCs w:val="28"/>
        </w:rPr>
        <w:t>臺</w:t>
      </w:r>
      <w:proofErr w:type="gramEnd"/>
      <w:r w:rsidRPr="00070BBC">
        <w:rPr>
          <w:rFonts w:ascii="標楷體" w:eastAsia="標楷體" w:hAnsi="標楷體" w:hint="eastAsia"/>
          <w:sz w:val="28"/>
          <w:szCs w:val="28"/>
        </w:rPr>
        <w:t>中市政府客家事務委員會</w:t>
      </w:r>
    </w:p>
    <w:p w:rsidR="00341E01" w:rsidRPr="00070BBC" w:rsidRDefault="00341E01" w:rsidP="00070BBC">
      <w:pPr>
        <w:pStyle w:val="a3"/>
        <w:numPr>
          <w:ilvl w:val="0"/>
          <w:numId w:val="13"/>
        </w:numPr>
        <w:spacing w:line="480" w:lineRule="exact"/>
        <w:ind w:leftChars="0"/>
        <w:rPr>
          <w:rFonts w:ascii="標楷體" w:eastAsia="標楷體" w:hAnsi="標楷體"/>
          <w:sz w:val="28"/>
          <w:szCs w:val="28"/>
        </w:rPr>
      </w:pPr>
      <w:r w:rsidRPr="00070BBC">
        <w:rPr>
          <w:rFonts w:ascii="標楷體" w:eastAsia="標楷體" w:hAnsi="標楷體" w:hint="eastAsia"/>
          <w:sz w:val="28"/>
          <w:szCs w:val="28"/>
        </w:rPr>
        <w:t>執行單位名稱：</w:t>
      </w:r>
      <w:r w:rsidR="00907F47" w:rsidRPr="00070BBC">
        <w:rPr>
          <w:rFonts w:ascii="標楷體" w:eastAsia="標楷體" w:hAnsi="標楷體" w:hint="eastAsia"/>
          <w:sz w:val="28"/>
          <w:szCs w:val="28"/>
        </w:rPr>
        <w:t>朝陽科技大學</w:t>
      </w:r>
    </w:p>
    <w:p w:rsidR="00341E01" w:rsidRPr="00A360D6" w:rsidRDefault="004E3249" w:rsidP="00A360D6">
      <w:pPr>
        <w:pStyle w:val="a3"/>
        <w:numPr>
          <w:ilvl w:val="0"/>
          <w:numId w:val="13"/>
        </w:numPr>
        <w:spacing w:line="480" w:lineRule="exact"/>
        <w:ind w:leftChars="0"/>
        <w:rPr>
          <w:rFonts w:ascii="標楷體" w:eastAsia="標楷體" w:hAnsi="標楷體"/>
          <w:sz w:val="28"/>
          <w:szCs w:val="28"/>
        </w:rPr>
      </w:pPr>
      <w:r w:rsidRPr="00A360D6">
        <w:rPr>
          <w:rFonts w:ascii="標楷體" w:eastAsia="標楷體" w:hAnsi="標楷體" w:hint="eastAsia"/>
          <w:sz w:val="28"/>
          <w:szCs w:val="28"/>
        </w:rPr>
        <w:t>計畫目的</w:t>
      </w:r>
      <w:r w:rsidR="00A360D6">
        <w:rPr>
          <w:rFonts w:ascii="標楷體" w:eastAsia="標楷體" w:hAnsi="標楷體" w:hint="eastAsia"/>
          <w:sz w:val="28"/>
          <w:szCs w:val="28"/>
        </w:rPr>
        <w:t>：</w:t>
      </w:r>
    </w:p>
    <w:p w:rsidR="00795141" w:rsidRDefault="00A360D6" w:rsidP="00A360D6">
      <w:pPr>
        <w:pStyle w:val="a3"/>
        <w:spacing w:line="480" w:lineRule="exact"/>
        <w:ind w:leftChars="0" w:left="1189"/>
        <w:rPr>
          <w:rFonts w:ascii="標楷體" w:eastAsia="標楷體" w:hAnsi="標楷體"/>
          <w:sz w:val="28"/>
          <w:szCs w:val="28"/>
        </w:rPr>
      </w:pPr>
      <w:r>
        <w:rPr>
          <w:rFonts w:ascii="標楷體" w:eastAsia="標楷體" w:hAnsi="標楷體" w:hint="eastAsia"/>
          <w:sz w:val="28"/>
          <w:szCs w:val="28"/>
        </w:rPr>
        <w:t xml:space="preserve">    </w:t>
      </w:r>
      <w:r w:rsidR="00D932AF" w:rsidRPr="0023535E">
        <w:rPr>
          <w:rFonts w:ascii="標楷體" w:eastAsia="標楷體" w:hAnsi="標楷體" w:hint="eastAsia"/>
          <w:sz w:val="28"/>
          <w:szCs w:val="28"/>
        </w:rPr>
        <w:t>為營造自然使用客語溝通及教學的環境，</w:t>
      </w:r>
      <w:proofErr w:type="gramStart"/>
      <w:r w:rsidR="00D932AF">
        <w:rPr>
          <w:rFonts w:ascii="標楷體" w:eastAsia="標楷體" w:hAnsi="標楷體" w:hint="eastAsia"/>
          <w:sz w:val="28"/>
          <w:szCs w:val="28"/>
        </w:rPr>
        <w:t>臺</w:t>
      </w:r>
      <w:proofErr w:type="gramEnd"/>
      <w:r w:rsidR="00D932AF">
        <w:rPr>
          <w:rFonts w:ascii="標楷體" w:eastAsia="標楷體" w:hAnsi="標楷體" w:hint="eastAsia"/>
          <w:sz w:val="28"/>
          <w:szCs w:val="28"/>
        </w:rPr>
        <w:t>中市政府客家事務委員會</w:t>
      </w:r>
      <w:r w:rsidR="00D932AF" w:rsidRPr="0023535E">
        <w:rPr>
          <w:rFonts w:ascii="標楷體" w:eastAsia="標楷體" w:hAnsi="標楷體" w:hint="eastAsia"/>
          <w:sz w:val="28"/>
          <w:szCs w:val="28"/>
        </w:rPr>
        <w:t>規劃於東勢、石岡、新社及豐原等地區幼兒園推行客語教學並輔導師資培訓，以提升教師客語</w:t>
      </w:r>
      <w:proofErr w:type="gramStart"/>
      <w:r w:rsidR="00D932AF" w:rsidRPr="0023535E">
        <w:rPr>
          <w:rFonts w:ascii="標楷體" w:eastAsia="標楷體" w:hAnsi="標楷體" w:hint="eastAsia"/>
          <w:sz w:val="28"/>
          <w:szCs w:val="28"/>
        </w:rPr>
        <w:t>沉</w:t>
      </w:r>
      <w:proofErr w:type="gramEnd"/>
      <w:r w:rsidR="00D932AF" w:rsidRPr="0023535E">
        <w:rPr>
          <w:rFonts w:ascii="標楷體" w:eastAsia="標楷體" w:hAnsi="標楷體" w:hint="eastAsia"/>
          <w:sz w:val="28"/>
          <w:szCs w:val="28"/>
        </w:rPr>
        <w:t>浸教學之相關知能，並建立教學模式以達到語言學習及母語保存之目的。</w:t>
      </w:r>
      <w:r w:rsidR="00795141" w:rsidRPr="00414B0D">
        <w:rPr>
          <w:rFonts w:ascii="標楷體" w:eastAsia="標楷體" w:hAnsi="標楷體" w:hint="eastAsia"/>
          <w:sz w:val="28"/>
          <w:szCs w:val="28"/>
        </w:rPr>
        <w:t>接續107年之</w:t>
      </w:r>
      <w:r w:rsidR="00672AB9" w:rsidRPr="00672AB9">
        <w:rPr>
          <w:rFonts w:ascii="標楷體" w:eastAsia="標楷體" w:hAnsi="標楷體" w:hint="eastAsia"/>
          <w:sz w:val="28"/>
          <w:szCs w:val="28"/>
        </w:rPr>
        <w:t>客語</w:t>
      </w:r>
      <w:proofErr w:type="gramStart"/>
      <w:r w:rsidR="00672AB9" w:rsidRPr="00672AB9">
        <w:rPr>
          <w:rFonts w:ascii="標楷體" w:eastAsia="標楷體" w:hAnsi="標楷體" w:hint="eastAsia"/>
          <w:sz w:val="28"/>
          <w:szCs w:val="28"/>
        </w:rPr>
        <w:t>沉</w:t>
      </w:r>
      <w:proofErr w:type="gramEnd"/>
      <w:r w:rsidR="00672AB9" w:rsidRPr="00672AB9">
        <w:rPr>
          <w:rFonts w:ascii="標楷體" w:eastAsia="標楷體" w:hAnsi="標楷體" w:hint="eastAsia"/>
          <w:sz w:val="28"/>
          <w:szCs w:val="28"/>
        </w:rPr>
        <w:t>浸式教學</w:t>
      </w:r>
      <w:r w:rsidR="00414B0D" w:rsidRPr="00414B0D">
        <w:rPr>
          <w:rFonts w:ascii="標楷體" w:eastAsia="標楷體" w:hAnsi="標楷體" w:hint="eastAsia"/>
          <w:sz w:val="28"/>
          <w:szCs w:val="28"/>
        </w:rPr>
        <w:t>政策，</w:t>
      </w:r>
      <w:r w:rsidR="00795141" w:rsidRPr="00414B0D">
        <w:rPr>
          <w:rFonts w:ascii="標楷體" w:eastAsia="標楷體" w:hAnsi="標楷體" w:hint="eastAsia"/>
          <w:sz w:val="28"/>
          <w:szCs w:val="28"/>
        </w:rPr>
        <w:t>營造自然使用客語溝通及教學的環境，</w:t>
      </w:r>
      <w:r w:rsidR="00414B0D">
        <w:rPr>
          <w:rFonts w:ascii="標楷體" w:eastAsia="標楷體" w:hAnsi="標楷體" w:hint="eastAsia"/>
          <w:sz w:val="28"/>
          <w:szCs w:val="28"/>
        </w:rPr>
        <w:t>落實客語從小紮根，</w:t>
      </w:r>
      <w:proofErr w:type="gramStart"/>
      <w:r w:rsidR="00F36E81">
        <w:rPr>
          <w:rFonts w:ascii="標楷體" w:eastAsia="標楷體" w:hAnsi="標楷體" w:hint="eastAsia"/>
          <w:sz w:val="28"/>
          <w:szCs w:val="28"/>
        </w:rPr>
        <w:t>臺</w:t>
      </w:r>
      <w:proofErr w:type="gramEnd"/>
      <w:r w:rsidR="00414B0D" w:rsidRPr="00414B0D">
        <w:rPr>
          <w:rFonts w:ascii="標楷體" w:eastAsia="標楷體" w:hAnsi="標楷體" w:hint="eastAsia"/>
          <w:sz w:val="28"/>
          <w:szCs w:val="28"/>
        </w:rPr>
        <w:t>中市</w:t>
      </w:r>
      <w:r w:rsidR="00672AB9" w:rsidRPr="00A360D6">
        <w:rPr>
          <w:rFonts w:ascii="標楷體" w:eastAsia="標楷體" w:hAnsi="標楷體" w:hint="eastAsia"/>
          <w:sz w:val="28"/>
          <w:szCs w:val="28"/>
        </w:rPr>
        <w:t>客語</w:t>
      </w:r>
      <w:proofErr w:type="gramStart"/>
      <w:r w:rsidR="00672AB9" w:rsidRPr="00A360D6">
        <w:rPr>
          <w:rFonts w:ascii="標楷體" w:eastAsia="標楷體" w:hAnsi="標楷體" w:hint="eastAsia"/>
          <w:sz w:val="28"/>
          <w:szCs w:val="28"/>
        </w:rPr>
        <w:t>沉</w:t>
      </w:r>
      <w:proofErr w:type="gramEnd"/>
      <w:r w:rsidR="00672AB9" w:rsidRPr="00A360D6">
        <w:rPr>
          <w:rFonts w:ascii="標楷體" w:eastAsia="標楷體" w:hAnsi="標楷體" w:hint="eastAsia"/>
          <w:sz w:val="28"/>
          <w:szCs w:val="28"/>
        </w:rPr>
        <w:t>浸式教學園所</w:t>
      </w:r>
      <w:r w:rsidR="00D932AF" w:rsidRPr="00A360D6">
        <w:rPr>
          <w:rFonts w:ascii="標楷體" w:eastAsia="標楷體" w:hAnsi="標楷體" w:hint="eastAsia"/>
          <w:sz w:val="28"/>
          <w:szCs w:val="28"/>
        </w:rPr>
        <w:t>已</w:t>
      </w:r>
      <w:r w:rsidR="00414B0D" w:rsidRPr="00A360D6">
        <w:rPr>
          <w:rFonts w:ascii="標楷體" w:eastAsia="標楷體" w:hAnsi="標楷體" w:hint="eastAsia"/>
          <w:sz w:val="28"/>
          <w:szCs w:val="28"/>
        </w:rPr>
        <w:t>達</w:t>
      </w:r>
      <w:r w:rsidR="00672AB9" w:rsidRPr="00A360D6">
        <w:rPr>
          <w:rFonts w:ascii="標楷體" w:eastAsia="標楷體" w:hAnsi="標楷體" w:hint="eastAsia"/>
          <w:sz w:val="28"/>
          <w:szCs w:val="28"/>
        </w:rPr>
        <w:t>14校36班</w:t>
      </w:r>
      <w:r w:rsidR="00414B0D" w:rsidRPr="00A360D6">
        <w:rPr>
          <w:rFonts w:ascii="標楷體" w:eastAsia="標楷體" w:hAnsi="標楷體" w:hint="eastAsia"/>
          <w:sz w:val="28"/>
          <w:szCs w:val="28"/>
        </w:rPr>
        <w:t>，將</w:t>
      </w:r>
      <w:r w:rsidR="00D932AF" w:rsidRPr="00A360D6">
        <w:rPr>
          <w:rFonts w:ascii="標楷體" w:eastAsia="標楷體" w:hAnsi="標楷體" w:hint="eastAsia"/>
          <w:sz w:val="28"/>
          <w:szCs w:val="28"/>
        </w:rPr>
        <w:t>持續</w:t>
      </w:r>
      <w:r w:rsidR="00414B0D" w:rsidRPr="00A360D6">
        <w:rPr>
          <w:rFonts w:ascii="標楷體" w:eastAsia="標楷體" w:hAnsi="標楷體" w:hint="eastAsia"/>
          <w:sz w:val="28"/>
          <w:szCs w:val="28"/>
        </w:rPr>
        <w:t>針對所有教保服務人員</w:t>
      </w:r>
      <w:r w:rsidR="00795141" w:rsidRPr="00F54A3E">
        <w:rPr>
          <w:rFonts w:ascii="標楷體" w:eastAsia="標楷體" w:hAnsi="標楷體" w:hint="eastAsia"/>
          <w:sz w:val="28"/>
          <w:szCs w:val="28"/>
        </w:rPr>
        <w:t>推行客語</w:t>
      </w:r>
      <w:r w:rsidR="00414B0D">
        <w:rPr>
          <w:rFonts w:ascii="標楷體" w:eastAsia="標楷體" w:hAnsi="標楷體" w:hint="eastAsia"/>
          <w:sz w:val="28"/>
          <w:szCs w:val="28"/>
        </w:rPr>
        <w:t>沈浸式</w:t>
      </w:r>
      <w:r w:rsidR="00795141" w:rsidRPr="00F54A3E">
        <w:rPr>
          <w:rFonts w:ascii="標楷體" w:eastAsia="標楷體" w:hAnsi="標楷體" w:hint="eastAsia"/>
          <w:sz w:val="28"/>
          <w:szCs w:val="28"/>
        </w:rPr>
        <w:t>教學</w:t>
      </w:r>
      <w:r w:rsidR="00D932AF">
        <w:rPr>
          <w:rFonts w:ascii="標楷體" w:eastAsia="標楷體" w:hAnsi="標楷體" w:hint="eastAsia"/>
          <w:sz w:val="28"/>
          <w:szCs w:val="28"/>
        </w:rPr>
        <w:t>入班觀摩</w:t>
      </w:r>
      <w:r w:rsidR="00795141" w:rsidRPr="00F54A3E">
        <w:rPr>
          <w:rFonts w:ascii="標楷體" w:eastAsia="標楷體" w:hAnsi="標楷體" w:hint="eastAsia"/>
          <w:sz w:val="28"/>
          <w:szCs w:val="28"/>
        </w:rPr>
        <w:t>並輔導師資培訓，</w:t>
      </w:r>
      <w:r w:rsidR="00414B0D">
        <w:rPr>
          <w:rFonts w:ascii="標楷體" w:eastAsia="標楷體" w:hAnsi="標楷體" w:hint="eastAsia"/>
          <w:sz w:val="28"/>
          <w:szCs w:val="28"/>
        </w:rPr>
        <w:t>強化</w:t>
      </w:r>
      <w:r w:rsidR="00795141" w:rsidRPr="00F54A3E">
        <w:rPr>
          <w:rFonts w:ascii="標楷體" w:eastAsia="標楷體" w:hAnsi="標楷體" w:hint="eastAsia"/>
          <w:sz w:val="28"/>
          <w:szCs w:val="28"/>
        </w:rPr>
        <w:t>客語</w:t>
      </w:r>
      <w:proofErr w:type="gramStart"/>
      <w:r w:rsidR="00795141" w:rsidRPr="00F54A3E">
        <w:rPr>
          <w:rFonts w:ascii="標楷體" w:eastAsia="標楷體" w:hAnsi="標楷體" w:hint="eastAsia"/>
          <w:sz w:val="28"/>
          <w:szCs w:val="28"/>
        </w:rPr>
        <w:t>沉</w:t>
      </w:r>
      <w:proofErr w:type="gramEnd"/>
      <w:r w:rsidR="00795141" w:rsidRPr="00F54A3E">
        <w:rPr>
          <w:rFonts w:ascii="標楷體" w:eastAsia="標楷體" w:hAnsi="標楷體" w:hint="eastAsia"/>
          <w:sz w:val="28"/>
          <w:szCs w:val="28"/>
        </w:rPr>
        <w:t>浸教學之</w:t>
      </w:r>
      <w:r w:rsidR="00414B0D">
        <w:rPr>
          <w:rFonts w:ascii="標楷體" w:eastAsia="標楷體" w:hAnsi="標楷體" w:hint="eastAsia"/>
          <w:sz w:val="28"/>
          <w:szCs w:val="28"/>
        </w:rPr>
        <w:t>成效</w:t>
      </w:r>
      <w:r w:rsidR="00795141" w:rsidRPr="00F54A3E">
        <w:rPr>
          <w:rFonts w:ascii="標楷體" w:eastAsia="標楷體" w:hAnsi="標楷體" w:hint="eastAsia"/>
          <w:sz w:val="28"/>
          <w:szCs w:val="28"/>
        </w:rPr>
        <w:t>，並建立</w:t>
      </w:r>
      <w:r w:rsidR="00414B0D">
        <w:rPr>
          <w:rFonts w:ascii="標楷體" w:eastAsia="標楷體" w:hAnsi="標楷體" w:hint="eastAsia"/>
          <w:sz w:val="28"/>
          <w:szCs w:val="28"/>
        </w:rPr>
        <w:t>有系統的大埔客語</w:t>
      </w:r>
      <w:r w:rsidR="00795141" w:rsidRPr="00F54A3E">
        <w:rPr>
          <w:rFonts w:ascii="標楷體" w:eastAsia="標楷體" w:hAnsi="標楷體" w:hint="eastAsia"/>
          <w:sz w:val="28"/>
          <w:szCs w:val="28"/>
        </w:rPr>
        <w:t>教學模式</w:t>
      </w:r>
      <w:r w:rsidR="00414B0D">
        <w:rPr>
          <w:rFonts w:ascii="標楷體" w:eastAsia="標楷體" w:hAnsi="標楷體" w:hint="eastAsia"/>
          <w:sz w:val="28"/>
          <w:szCs w:val="28"/>
        </w:rPr>
        <w:t>，</w:t>
      </w:r>
      <w:r w:rsidR="00795141" w:rsidRPr="00F54A3E">
        <w:rPr>
          <w:rFonts w:ascii="標楷體" w:eastAsia="標楷體" w:hAnsi="標楷體" w:hint="eastAsia"/>
          <w:sz w:val="28"/>
          <w:szCs w:val="28"/>
        </w:rPr>
        <w:t>以達到語言學習及母語保存之目的。</w:t>
      </w:r>
    </w:p>
    <w:p w:rsidR="004E3249" w:rsidRDefault="00341E01" w:rsidP="00070BBC">
      <w:pPr>
        <w:pStyle w:val="a3"/>
        <w:numPr>
          <w:ilvl w:val="0"/>
          <w:numId w:val="11"/>
        </w:numPr>
        <w:spacing w:line="480" w:lineRule="exact"/>
        <w:ind w:leftChars="0" w:left="709"/>
        <w:rPr>
          <w:rFonts w:ascii="標楷體" w:eastAsia="標楷體" w:hAnsi="標楷體"/>
          <w:sz w:val="28"/>
          <w:szCs w:val="28"/>
        </w:rPr>
      </w:pPr>
      <w:r w:rsidRPr="00AB1F4C">
        <w:rPr>
          <w:rFonts w:ascii="標楷體" w:eastAsia="標楷體" w:hAnsi="標楷體" w:hint="eastAsia"/>
          <w:sz w:val="28"/>
          <w:szCs w:val="28"/>
        </w:rPr>
        <w:t xml:space="preserve">具體企劃內容  </w:t>
      </w:r>
    </w:p>
    <w:p w:rsidR="009274F8" w:rsidRPr="00070BBC" w:rsidRDefault="009274F8" w:rsidP="00070BBC">
      <w:pPr>
        <w:pStyle w:val="a3"/>
        <w:numPr>
          <w:ilvl w:val="0"/>
          <w:numId w:val="15"/>
        </w:numPr>
        <w:spacing w:line="480" w:lineRule="exact"/>
        <w:ind w:leftChars="0" w:left="1134"/>
        <w:rPr>
          <w:rFonts w:ascii="標楷體" w:eastAsia="標楷體" w:hAnsi="標楷體"/>
          <w:sz w:val="28"/>
          <w:szCs w:val="28"/>
        </w:rPr>
      </w:pPr>
      <w:r w:rsidRPr="00070BBC">
        <w:rPr>
          <w:rFonts w:ascii="標楷體" w:eastAsia="標楷體" w:hAnsi="標楷體" w:hint="eastAsia"/>
          <w:sz w:val="28"/>
          <w:szCs w:val="28"/>
        </w:rPr>
        <w:t>師資培訓課程</w:t>
      </w:r>
    </w:p>
    <w:p w:rsidR="009274F8" w:rsidRPr="002D1543" w:rsidRDefault="00D932AF" w:rsidP="0081273C">
      <w:pPr>
        <w:pStyle w:val="a3"/>
        <w:numPr>
          <w:ilvl w:val="2"/>
          <w:numId w:val="5"/>
        </w:numPr>
        <w:spacing w:line="480" w:lineRule="exact"/>
        <w:ind w:leftChars="0"/>
        <w:jc w:val="both"/>
        <w:rPr>
          <w:rFonts w:ascii="標楷體" w:eastAsia="標楷體" w:hAnsi="標楷體"/>
          <w:sz w:val="28"/>
          <w:szCs w:val="28"/>
        </w:rPr>
      </w:pPr>
      <w:r w:rsidRPr="0023535E">
        <w:rPr>
          <w:rFonts w:ascii="標楷體" w:eastAsia="標楷體" w:hAnsi="標楷體" w:hint="eastAsia"/>
          <w:sz w:val="28"/>
          <w:szCs w:val="26"/>
        </w:rPr>
        <w:t>辦理師資培訓課程6小時，增進本市客語</w:t>
      </w:r>
      <w:proofErr w:type="gramStart"/>
      <w:r w:rsidRPr="0023535E">
        <w:rPr>
          <w:rFonts w:ascii="標楷體" w:eastAsia="標楷體" w:hAnsi="標楷體" w:hint="eastAsia"/>
          <w:sz w:val="28"/>
          <w:szCs w:val="26"/>
        </w:rPr>
        <w:t>沉</w:t>
      </w:r>
      <w:proofErr w:type="gramEnd"/>
      <w:r w:rsidRPr="0023535E">
        <w:rPr>
          <w:rFonts w:ascii="標楷體" w:eastAsia="標楷體" w:hAnsi="標楷體" w:hint="eastAsia"/>
          <w:sz w:val="28"/>
          <w:szCs w:val="26"/>
        </w:rPr>
        <w:t>浸式教學教保服務人員之專業知能</w:t>
      </w:r>
      <w:r>
        <w:rPr>
          <w:rFonts w:ascii="標楷體" w:eastAsia="標楷體" w:hAnsi="標楷體" w:hint="eastAsia"/>
          <w:sz w:val="28"/>
          <w:szCs w:val="26"/>
        </w:rPr>
        <w:t>，藉由蒙氏語文教育理論</w:t>
      </w:r>
      <w:r w:rsidRPr="0023535E">
        <w:rPr>
          <w:rFonts w:ascii="標楷體" w:eastAsia="標楷體" w:hAnsi="標楷體" w:hint="eastAsia"/>
          <w:sz w:val="28"/>
          <w:szCs w:val="26"/>
        </w:rPr>
        <w:t>融入客家文化</w:t>
      </w:r>
      <w:r>
        <w:rPr>
          <w:rFonts w:ascii="標楷體" w:eastAsia="標楷體" w:hAnsi="標楷體" w:hint="eastAsia"/>
          <w:sz w:val="28"/>
          <w:szCs w:val="26"/>
        </w:rPr>
        <w:t>與教具製作</w:t>
      </w:r>
      <w:r w:rsidRPr="0023535E">
        <w:rPr>
          <w:rFonts w:ascii="標楷體" w:eastAsia="標楷體" w:hAnsi="標楷體" w:hint="eastAsia"/>
          <w:sz w:val="28"/>
          <w:szCs w:val="26"/>
        </w:rPr>
        <w:t>，打造客語</w:t>
      </w:r>
      <w:proofErr w:type="gramStart"/>
      <w:r w:rsidRPr="0023535E">
        <w:rPr>
          <w:rFonts w:ascii="標楷體" w:eastAsia="標楷體" w:hAnsi="標楷體" w:hint="eastAsia"/>
          <w:sz w:val="28"/>
          <w:szCs w:val="26"/>
        </w:rPr>
        <w:t>沉</w:t>
      </w:r>
      <w:proofErr w:type="gramEnd"/>
      <w:r w:rsidRPr="0023535E">
        <w:rPr>
          <w:rFonts w:ascii="標楷體" w:eastAsia="標楷體" w:hAnsi="標楷體" w:hint="eastAsia"/>
          <w:sz w:val="28"/>
          <w:szCs w:val="26"/>
        </w:rPr>
        <w:t>浸式教學環境之能力。</w:t>
      </w:r>
      <w:r w:rsidR="00EE5839" w:rsidRPr="002D1543">
        <w:rPr>
          <w:rFonts w:ascii="標楷體" w:eastAsia="標楷體" w:hAnsi="標楷體" w:hint="eastAsia"/>
          <w:sz w:val="28"/>
          <w:szCs w:val="28"/>
        </w:rPr>
        <w:t>有關研習課程內容，詳見表</w:t>
      </w:r>
      <w:r>
        <w:rPr>
          <w:rFonts w:ascii="標楷體" w:eastAsia="標楷體" w:hAnsi="標楷體" w:hint="eastAsia"/>
          <w:sz w:val="28"/>
          <w:szCs w:val="28"/>
        </w:rPr>
        <w:t>1</w:t>
      </w:r>
      <w:r w:rsidR="00EE5839" w:rsidRPr="002D1543">
        <w:rPr>
          <w:rFonts w:ascii="標楷體" w:eastAsia="標楷體" w:hAnsi="標楷體" w:hint="eastAsia"/>
          <w:sz w:val="28"/>
          <w:szCs w:val="28"/>
        </w:rPr>
        <w:t>。</w:t>
      </w:r>
    </w:p>
    <w:p w:rsidR="00FC46EF" w:rsidRDefault="00FC46EF" w:rsidP="0081273C">
      <w:pPr>
        <w:pStyle w:val="a3"/>
        <w:numPr>
          <w:ilvl w:val="2"/>
          <w:numId w:val="5"/>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課程地點：</w:t>
      </w:r>
      <w:proofErr w:type="gramStart"/>
      <w:r w:rsidR="00397CF0">
        <w:rPr>
          <w:rFonts w:ascii="標楷體" w:eastAsia="標楷體" w:hAnsi="標楷體" w:hint="eastAsia"/>
          <w:sz w:val="28"/>
          <w:szCs w:val="28"/>
        </w:rPr>
        <w:t>臺</w:t>
      </w:r>
      <w:proofErr w:type="gramEnd"/>
      <w:r w:rsidR="00397CF0">
        <w:rPr>
          <w:rFonts w:ascii="標楷體" w:eastAsia="標楷體" w:hAnsi="標楷體" w:hint="eastAsia"/>
          <w:sz w:val="28"/>
          <w:szCs w:val="28"/>
        </w:rPr>
        <w:t>中市</w:t>
      </w:r>
      <w:r>
        <w:rPr>
          <w:rFonts w:ascii="標楷體" w:eastAsia="標楷體" w:hAnsi="標楷體" w:hint="eastAsia"/>
          <w:sz w:val="28"/>
          <w:szCs w:val="28"/>
        </w:rPr>
        <w:t>立</w:t>
      </w:r>
      <w:r w:rsidR="00982756">
        <w:rPr>
          <w:rFonts w:ascii="標楷體" w:eastAsia="標楷體" w:hAnsi="標楷體" w:hint="eastAsia"/>
          <w:sz w:val="28"/>
          <w:szCs w:val="28"/>
        </w:rPr>
        <w:t>東</w:t>
      </w:r>
      <w:r w:rsidR="00672AB9">
        <w:rPr>
          <w:rFonts w:ascii="標楷體" w:eastAsia="標楷體" w:hAnsi="標楷體" w:hint="eastAsia"/>
          <w:sz w:val="28"/>
          <w:szCs w:val="28"/>
        </w:rPr>
        <w:t>勢幼兒園。</w:t>
      </w:r>
    </w:p>
    <w:p w:rsidR="00FC46EF" w:rsidRDefault="00982756" w:rsidP="0081273C">
      <w:pPr>
        <w:pStyle w:val="a3"/>
        <w:numPr>
          <w:ilvl w:val="2"/>
          <w:numId w:val="5"/>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設計課程問卷，於</w:t>
      </w:r>
      <w:r w:rsidR="00FC46EF">
        <w:rPr>
          <w:rFonts w:ascii="標楷體" w:eastAsia="標楷體" w:hAnsi="標楷體" w:hint="eastAsia"/>
          <w:sz w:val="28"/>
          <w:szCs w:val="28"/>
        </w:rPr>
        <w:t>課程結束前發放，了解教師</w:t>
      </w:r>
      <w:r>
        <w:rPr>
          <w:rFonts w:ascii="標楷體" w:eastAsia="標楷體" w:hAnsi="標楷體" w:hint="eastAsia"/>
          <w:sz w:val="28"/>
          <w:szCs w:val="28"/>
        </w:rPr>
        <w:t>研習</w:t>
      </w:r>
      <w:r w:rsidR="00FC46EF">
        <w:rPr>
          <w:rFonts w:ascii="標楷體" w:eastAsia="標楷體" w:hAnsi="標楷體" w:hint="eastAsia"/>
          <w:sz w:val="28"/>
          <w:szCs w:val="28"/>
        </w:rPr>
        <w:t>回饋意見，作為</w:t>
      </w:r>
      <w:proofErr w:type="gramStart"/>
      <w:r w:rsidR="00586038">
        <w:rPr>
          <w:rFonts w:ascii="標楷體" w:eastAsia="標楷體" w:hAnsi="標楷體" w:hint="eastAsia"/>
          <w:sz w:val="28"/>
          <w:szCs w:val="28"/>
        </w:rPr>
        <w:t>10</w:t>
      </w:r>
      <w:r>
        <w:rPr>
          <w:rFonts w:ascii="標楷體" w:eastAsia="標楷體" w:hAnsi="標楷體" w:hint="eastAsia"/>
          <w:sz w:val="28"/>
          <w:szCs w:val="28"/>
        </w:rPr>
        <w:t>9</w:t>
      </w:r>
      <w:proofErr w:type="gramEnd"/>
      <w:r w:rsidR="00586038">
        <w:rPr>
          <w:rFonts w:ascii="標楷體" w:eastAsia="標楷體" w:hAnsi="標楷體" w:hint="eastAsia"/>
          <w:sz w:val="28"/>
          <w:szCs w:val="28"/>
        </w:rPr>
        <w:t>年度</w:t>
      </w:r>
      <w:proofErr w:type="gramStart"/>
      <w:r w:rsidR="00FC46EF">
        <w:rPr>
          <w:rFonts w:ascii="標楷體" w:eastAsia="標楷體" w:hAnsi="標楷體" w:hint="eastAsia"/>
          <w:sz w:val="28"/>
          <w:szCs w:val="28"/>
        </w:rPr>
        <w:t>實施師培課程</w:t>
      </w:r>
      <w:proofErr w:type="gramEnd"/>
      <w:r w:rsidR="00FC46EF">
        <w:rPr>
          <w:rFonts w:ascii="標楷體" w:eastAsia="標楷體" w:hAnsi="標楷體" w:hint="eastAsia"/>
          <w:sz w:val="28"/>
          <w:szCs w:val="28"/>
        </w:rPr>
        <w:t>的規劃依據。</w:t>
      </w:r>
    </w:p>
    <w:p w:rsidR="00F1605A" w:rsidRDefault="00982756" w:rsidP="00070BBC">
      <w:pPr>
        <w:pStyle w:val="a3"/>
        <w:numPr>
          <w:ilvl w:val="0"/>
          <w:numId w:val="15"/>
        </w:numPr>
        <w:spacing w:line="480" w:lineRule="exact"/>
        <w:ind w:leftChars="0" w:left="1134"/>
        <w:rPr>
          <w:rFonts w:ascii="標楷體" w:eastAsia="標楷體" w:hAnsi="標楷體"/>
          <w:sz w:val="28"/>
          <w:szCs w:val="28"/>
        </w:rPr>
      </w:pPr>
      <w:r>
        <w:rPr>
          <w:rFonts w:ascii="標楷體" w:eastAsia="標楷體" w:hAnsi="標楷體" w:hint="eastAsia"/>
          <w:sz w:val="28"/>
          <w:szCs w:val="28"/>
        </w:rPr>
        <w:t>入班教學觀摩</w:t>
      </w:r>
    </w:p>
    <w:p w:rsidR="00982756" w:rsidRPr="00070BBC" w:rsidRDefault="00982756" w:rsidP="00070BBC">
      <w:pPr>
        <w:pStyle w:val="a3"/>
        <w:numPr>
          <w:ilvl w:val="0"/>
          <w:numId w:val="16"/>
        </w:numPr>
        <w:spacing w:line="480" w:lineRule="exact"/>
        <w:ind w:leftChars="0"/>
        <w:jc w:val="both"/>
        <w:rPr>
          <w:rFonts w:ascii="標楷體" w:eastAsia="標楷體" w:hAnsi="標楷體"/>
          <w:sz w:val="28"/>
          <w:szCs w:val="28"/>
        </w:rPr>
      </w:pPr>
      <w:r w:rsidRPr="00070BBC">
        <w:rPr>
          <w:rFonts w:ascii="標楷體" w:eastAsia="標楷體" w:hAnsi="標楷體" w:hint="eastAsia"/>
          <w:sz w:val="28"/>
          <w:szCs w:val="28"/>
        </w:rPr>
        <w:t>分別於</w:t>
      </w:r>
      <w:proofErr w:type="gramStart"/>
      <w:r w:rsidRPr="00070BBC">
        <w:rPr>
          <w:rFonts w:ascii="標楷體" w:eastAsia="標楷體" w:hAnsi="標楷體" w:hint="eastAsia"/>
          <w:sz w:val="28"/>
          <w:szCs w:val="28"/>
        </w:rPr>
        <w:t>臺</w:t>
      </w:r>
      <w:proofErr w:type="gramEnd"/>
      <w:r w:rsidRPr="00070BBC">
        <w:rPr>
          <w:rFonts w:ascii="標楷體" w:eastAsia="標楷體" w:hAnsi="標楷體" w:hint="eastAsia"/>
          <w:sz w:val="28"/>
          <w:szCs w:val="28"/>
        </w:rPr>
        <w:t>中市立東勢幼兒園、神岡幼兒園</w:t>
      </w:r>
      <w:r w:rsidRPr="00070BBC">
        <w:rPr>
          <w:rFonts w:ascii="標楷體" w:eastAsia="標楷體" w:hAnsi="標楷體" w:hint="eastAsia"/>
          <w:sz w:val="28"/>
          <w:szCs w:val="26"/>
        </w:rPr>
        <w:t>辦理入班教學觀摩及討論，共6小時；透過對教學現場的直接觀摩增進教保服務人員於實際教學現場的了解與增進往後教學設計之變化。</w:t>
      </w:r>
      <w:r w:rsidRPr="00070BBC">
        <w:rPr>
          <w:rFonts w:ascii="標楷體" w:eastAsia="標楷體" w:hAnsi="標楷體" w:hint="eastAsia"/>
          <w:sz w:val="28"/>
          <w:szCs w:val="28"/>
        </w:rPr>
        <w:t>有關教學觀摩時程，詳見表1。</w:t>
      </w:r>
    </w:p>
    <w:p w:rsidR="00982756" w:rsidRPr="00070BBC" w:rsidRDefault="00982756" w:rsidP="00070BBC">
      <w:pPr>
        <w:pStyle w:val="a3"/>
        <w:numPr>
          <w:ilvl w:val="0"/>
          <w:numId w:val="16"/>
        </w:numPr>
        <w:spacing w:line="480" w:lineRule="exact"/>
        <w:ind w:leftChars="0"/>
        <w:jc w:val="both"/>
        <w:rPr>
          <w:rFonts w:ascii="標楷體" w:eastAsia="標楷體" w:hAnsi="標楷體"/>
          <w:sz w:val="28"/>
          <w:szCs w:val="28"/>
        </w:rPr>
      </w:pPr>
      <w:r w:rsidRPr="00070BBC">
        <w:rPr>
          <w:rFonts w:ascii="標楷體" w:eastAsia="標楷體" w:hAnsi="標楷體" w:hint="eastAsia"/>
          <w:sz w:val="28"/>
          <w:szCs w:val="28"/>
        </w:rPr>
        <w:t>課程地點：</w:t>
      </w:r>
      <w:proofErr w:type="gramStart"/>
      <w:r w:rsidRPr="00070BBC">
        <w:rPr>
          <w:rFonts w:ascii="標楷體" w:eastAsia="標楷體" w:hAnsi="標楷體" w:hint="eastAsia"/>
          <w:sz w:val="28"/>
          <w:szCs w:val="28"/>
        </w:rPr>
        <w:t>臺</w:t>
      </w:r>
      <w:proofErr w:type="gramEnd"/>
      <w:r w:rsidRPr="00070BBC">
        <w:rPr>
          <w:rFonts w:ascii="標楷體" w:eastAsia="標楷體" w:hAnsi="標楷體" w:hint="eastAsia"/>
          <w:sz w:val="28"/>
          <w:szCs w:val="28"/>
        </w:rPr>
        <w:t>中市立東勢幼兒園（四班）、神岡幼兒園（社口分班）</w:t>
      </w:r>
    </w:p>
    <w:p w:rsidR="00982756" w:rsidRPr="00070BBC" w:rsidRDefault="00982756" w:rsidP="00070BBC">
      <w:pPr>
        <w:pStyle w:val="a3"/>
        <w:numPr>
          <w:ilvl w:val="0"/>
          <w:numId w:val="16"/>
        </w:numPr>
        <w:spacing w:line="480" w:lineRule="exact"/>
        <w:ind w:leftChars="0"/>
        <w:jc w:val="both"/>
        <w:rPr>
          <w:rFonts w:ascii="標楷體" w:eastAsia="標楷體" w:hAnsi="標楷體"/>
          <w:sz w:val="28"/>
          <w:szCs w:val="28"/>
        </w:rPr>
      </w:pPr>
      <w:r w:rsidRPr="00070BBC">
        <w:rPr>
          <w:rFonts w:ascii="標楷體" w:eastAsia="標楷體" w:hAnsi="標楷體" w:hint="eastAsia"/>
          <w:sz w:val="28"/>
          <w:szCs w:val="28"/>
        </w:rPr>
        <w:t>設計課程問卷，於課程結束前發放，了解教師入班觀摩回饋意見，作為</w:t>
      </w:r>
      <w:proofErr w:type="gramStart"/>
      <w:r w:rsidRPr="00070BBC">
        <w:rPr>
          <w:rFonts w:ascii="標楷體" w:eastAsia="標楷體" w:hAnsi="標楷體" w:hint="eastAsia"/>
          <w:sz w:val="28"/>
          <w:szCs w:val="28"/>
        </w:rPr>
        <w:t>109</w:t>
      </w:r>
      <w:proofErr w:type="gramEnd"/>
      <w:r w:rsidRPr="00070BBC">
        <w:rPr>
          <w:rFonts w:ascii="標楷體" w:eastAsia="標楷體" w:hAnsi="標楷體" w:hint="eastAsia"/>
          <w:sz w:val="28"/>
          <w:szCs w:val="28"/>
        </w:rPr>
        <w:t>年度實施相關教學觀摩課程的規劃依據。</w:t>
      </w:r>
    </w:p>
    <w:p w:rsidR="00672AB9" w:rsidRDefault="00672AB9" w:rsidP="0081273C">
      <w:pPr>
        <w:spacing w:line="480" w:lineRule="exact"/>
        <w:ind w:leftChars="354" w:left="1273" w:hangingChars="151" w:hanging="423"/>
        <w:jc w:val="both"/>
        <w:rPr>
          <w:rFonts w:ascii="標楷體" w:eastAsia="標楷體" w:hAnsi="標楷體"/>
          <w:sz w:val="28"/>
          <w:szCs w:val="28"/>
        </w:rPr>
      </w:pPr>
    </w:p>
    <w:p w:rsidR="00D74D15" w:rsidRDefault="00D74D15" w:rsidP="00D74D15">
      <w:pPr>
        <w:pStyle w:val="a3"/>
        <w:tabs>
          <w:tab w:val="left" w:pos="993"/>
        </w:tabs>
        <w:spacing w:line="360" w:lineRule="auto"/>
        <w:ind w:leftChars="0"/>
        <w:rPr>
          <w:rFonts w:ascii="標楷體" w:eastAsia="標楷體" w:hAnsi="標楷體"/>
          <w:color w:val="000000"/>
        </w:rPr>
      </w:pPr>
      <w:r w:rsidRPr="00443445">
        <w:rPr>
          <w:rFonts w:ascii="標楷體" w:eastAsia="標楷體" w:hAnsi="標楷體" w:hint="eastAsia"/>
          <w:color w:val="000000"/>
        </w:rPr>
        <w:lastRenderedPageBreak/>
        <w:t>表</w:t>
      </w:r>
      <w:r w:rsidR="00982756">
        <w:rPr>
          <w:rFonts w:ascii="標楷體" w:eastAsia="標楷體" w:hAnsi="標楷體" w:hint="eastAsia"/>
          <w:color w:val="000000"/>
        </w:rPr>
        <w:t xml:space="preserve">1 </w:t>
      </w:r>
      <w:r w:rsidRPr="00443445">
        <w:rPr>
          <w:rFonts w:ascii="標楷體" w:eastAsia="標楷體" w:hAnsi="標楷體" w:hint="eastAsia"/>
          <w:color w:val="000000"/>
        </w:rPr>
        <w:t xml:space="preserve"> </w:t>
      </w:r>
      <w:r w:rsidR="00982756" w:rsidRPr="00982756">
        <w:rPr>
          <w:rFonts w:ascii="標楷體" w:eastAsia="標楷體" w:hAnsi="標楷體" w:hint="eastAsia"/>
          <w:szCs w:val="36"/>
        </w:rPr>
        <w:t>108學年度上半年</w:t>
      </w:r>
      <w:proofErr w:type="gramStart"/>
      <w:r w:rsidR="00982756" w:rsidRPr="00982756">
        <w:rPr>
          <w:rFonts w:ascii="標楷體" w:eastAsia="標楷體" w:hAnsi="標楷體" w:hint="eastAsia"/>
          <w:szCs w:val="36"/>
        </w:rPr>
        <w:t>臺</w:t>
      </w:r>
      <w:proofErr w:type="gramEnd"/>
      <w:r w:rsidR="00982756" w:rsidRPr="00982756">
        <w:rPr>
          <w:rFonts w:ascii="標楷體" w:eastAsia="標楷體" w:hAnsi="標楷體" w:hint="eastAsia"/>
          <w:szCs w:val="36"/>
        </w:rPr>
        <w:t>中市客語</w:t>
      </w:r>
      <w:proofErr w:type="gramStart"/>
      <w:r w:rsidR="00982756" w:rsidRPr="00982756">
        <w:rPr>
          <w:rFonts w:ascii="標楷體" w:eastAsia="標楷體" w:hAnsi="標楷體" w:hint="eastAsia"/>
          <w:szCs w:val="36"/>
        </w:rPr>
        <w:t>沉</w:t>
      </w:r>
      <w:proofErr w:type="gramEnd"/>
      <w:r w:rsidR="00982756" w:rsidRPr="00982756">
        <w:rPr>
          <w:rFonts w:ascii="標楷體" w:eastAsia="標楷體" w:hAnsi="標楷體" w:hint="eastAsia"/>
          <w:szCs w:val="36"/>
        </w:rPr>
        <w:t>浸式教學師資培訓計畫</w:t>
      </w:r>
      <w:r w:rsidRPr="00443445">
        <w:rPr>
          <w:rFonts w:ascii="標楷體" w:eastAsia="標楷體" w:hAnsi="標楷體" w:hint="eastAsia"/>
          <w:color w:val="000000"/>
        </w:rPr>
        <w:t xml:space="preserve">  課程表</w:t>
      </w:r>
    </w:p>
    <w:tbl>
      <w:tblPr>
        <w:tblStyle w:val="a4"/>
        <w:tblW w:w="0" w:type="auto"/>
        <w:tblInd w:w="480" w:type="dxa"/>
        <w:tblLook w:val="04A0" w:firstRow="1" w:lastRow="0" w:firstColumn="1" w:lastColumn="0" w:noHBand="0" w:noVBand="1"/>
      </w:tblPr>
      <w:tblGrid>
        <w:gridCol w:w="899"/>
        <w:gridCol w:w="1310"/>
        <w:gridCol w:w="1984"/>
        <w:gridCol w:w="2370"/>
        <w:gridCol w:w="1656"/>
        <w:gridCol w:w="1213"/>
      </w:tblGrid>
      <w:tr w:rsidR="00AC4B8B" w:rsidTr="00672AB9">
        <w:tc>
          <w:tcPr>
            <w:tcW w:w="899" w:type="dxa"/>
            <w:vAlign w:val="center"/>
          </w:tcPr>
          <w:p w:rsidR="00AC4B8B" w:rsidRPr="00D74D15" w:rsidRDefault="00AC4B8B" w:rsidP="00197D50">
            <w:pPr>
              <w:spacing w:line="308" w:lineRule="exact"/>
              <w:jc w:val="center"/>
              <w:rPr>
                <w:rFonts w:ascii="標楷體" w:eastAsia="標楷體" w:hAnsi="標楷體" w:cs="標楷體"/>
                <w:szCs w:val="27"/>
              </w:rPr>
            </w:pPr>
            <w:r w:rsidRPr="00D74D15">
              <w:rPr>
                <w:rFonts w:ascii="標楷體" w:eastAsia="標楷體" w:hAnsi="標楷體" w:cs="標楷體"/>
                <w:szCs w:val="27"/>
              </w:rPr>
              <w:t>日期</w:t>
            </w:r>
          </w:p>
        </w:tc>
        <w:tc>
          <w:tcPr>
            <w:tcW w:w="1310" w:type="dxa"/>
            <w:vAlign w:val="center"/>
          </w:tcPr>
          <w:p w:rsidR="00AC4B8B" w:rsidRPr="00D74D15" w:rsidRDefault="00AC4B8B" w:rsidP="00197D50">
            <w:pPr>
              <w:spacing w:line="308" w:lineRule="exact"/>
              <w:ind w:left="2"/>
              <w:jc w:val="center"/>
              <w:rPr>
                <w:rFonts w:ascii="標楷體" w:eastAsia="標楷體" w:hAnsi="標楷體" w:cs="標楷體"/>
                <w:szCs w:val="27"/>
              </w:rPr>
            </w:pPr>
            <w:r w:rsidRPr="00D74D15">
              <w:rPr>
                <w:rFonts w:ascii="標楷體" w:eastAsia="標楷體" w:hAnsi="標楷體" w:cs="標楷體"/>
                <w:szCs w:val="27"/>
              </w:rPr>
              <w:t>時間</w:t>
            </w:r>
          </w:p>
        </w:tc>
        <w:tc>
          <w:tcPr>
            <w:tcW w:w="1984" w:type="dxa"/>
            <w:vAlign w:val="center"/>
          </w:tcPr>
          <w:p w:rsidR="00AC4B8B" w:rsidRPr="00D74D15" w:rsidRDefault="00AC4B8B" w:rsidP="00197D50">
            <w:pPr>
              <w:spacing w:line="308" w:lineRule="exact"/>
              <w:jc w:val="center"/>
              <w:rPr>
                <w:rFonts w:ascii="標楷體" w:eastAsia="標楷體" w:hAnsi="標楷體" w:cs="標楷體"/>
                <w:szCs w:val="27"/>
              </w:rPr>
            </w:pPr>
            <w:r w:rsidRPr="00D74D15">
              <w:rPr>
                <w:rFonts w:ascii="標楷體" w:eastAsia="標楷體" w:hAnsi="標楷體" w:cs="標楷體"/>
                <w:szCs w:val="27"/>
              </w:rPr>
              <w:t>研習主題</w:t>
            </w:r>
          </w:p>
        </w:tc>
        <w:tc>
          <w:tcPr>
            <w:tcW w:w="2370" w:type="dxa"/>
            <w:vAlign w:val="center"/>
          </w:tcPr>
          <w:p w:rsidR="00AC4B8B" w:rsidRPr="00D74D15" w:rsidRDefault="00AC4B8B" w:rsidP="00197D50">
            <w:pPr>
              <w:spacing w:line="308" w:lineRule="exact"/>
              <w:jc w:val="center"/>
              <w:rPr>
                <w:rFonts w:ascii="標楷體" w:eastAsia="標楷體" w:hAnsi="標楷體" w:cs="標楷體"/>
                <w:szCs w:val="27"/>
              </w:rPr>
            </w:pPr>
            <w:r w:rsidRPr="00D74D15">
              <w:rPr>
                <w:rFonts w:ascii="標楷體" w:eastAsia="標楷體" w:hAnsi="標楷體" w:cs="標楷體"/>
                <w:szCs w:val="27"/>
              </w:rPr>
              <w:t>師資</w:t>
            </w:r>
          </w:p>
        </w:tc>
        <w:tc>
          <w:tcPr>
            <w:tcW w:w="1656" w:type="dxa"/>
            <w:vAlign w:val="center"/>
          </w:tcPr>
          <w:p w:rsidR="00AC4B8B" w:rsidRPr="00D74D15" w:rsidRDefault="00AC4B8B" w:rsidP="00197D50">
            <w:pPr>
              <w:spacing w:line="308" w:lineRule="exact"/>
              <w:jc w:val="center"/>
              <w:rPr>
                <w:rFonts w:ascii="標楷體" w:eastAsia="標楷體" w:hAnsi="標楷體" w:cs="標楷體"/>
                <w:szCs w:val="27"/>
              </w:rPr>
            </w:pPr>
            <w:r w:rsidRPr="00D74D15">
              <w:rPr>
                <w:rFonts w:ascii="標楷體" w:eastAsia="標楷體" w:hAnsi="標楷體" w:cs="標楷體"/>
                <w:szCs w:val="27"/>
              </w:rPr>
              <w:t>地點</w:t>
            </w:r>
          </w:p>
        </w:tc>
        <w:tc>
          <w:tcPr>
            <w:tcW w:w="1213" w:type="dxa"/>
            <w:vAlign w:val="center"/>
          </w:tcPr>
          <w:p w:rsidR="00AC4B8B" w:rsidRPr="00D74D15" w:rsidRDefault="00AC4B8B" w:rsidP="00197D50">
            <w:pPr>
              <w:spacing w:line="308" w:lineRule="exact"/>
              <w:jc w:val="center"/>
              <w:rPr>
                <w:rFonts w:ascii="標楷體" w:eastAsia="標楷體" w:hAnsi="標楷體" w:cs="標楷體"/>
                <w:szCs w:val="27"/>
              </w:rPr>
            </w:pPr>
            <w:r w:rsidRPr="00D74D15">
              <w:rPr>
                <w:rFonts w:ascii="標楷體" w:eastAsia="標楷體" w:hAnsi="標楷體" w:cs="標楷體"/>
                <w:szCs w:val="27"/>
              </w:rPr>
              <w:t>時數</w:t>
            </w:r>
          </w:p>
        </w:tc>
      </w:tr>
      <w:tr w:rsidR="00672AB9" w:rsidTr="00672AB9">
        <w:trPr>
          <w:trHeight w:val="1440"/>
        </w:trPr>
        <w:tc>
          <w:tcPr>
            <w:tcW w:w="899" w:type="dxa"/>
            <w:vMerge w:val="restart"/>
          </w:tcPr>
          <w:p w:rsidR="00672AB9" w:rsidRDefault="00672AB9" w:rsidP="00D74D15">
            <w:pPr>
              <w:pStyle w:val="a3"/>
              <w:tabs>
                <w:tab w:val="left" w:pos="993"/>
              </w:tabs>
              <w:spacing w:line="360" w:lineRule="auto"/>
              <w:ind w:leftChars="0" w:left="0"/>
              <w:rPr>
                <w:rFonts w:eastAsia="標楷體"/>
                <w:color w:val="000000"/>
              </w:rPr>
            </w:pPr>
            <w:r>
              <w:rPr>
                <w:rFonts w:eastAsia="標楷體" w:hint="eastAsia"/>
                <w:color w:val="000000"/>
              </w:rPr>
              <w:t>10/29</w:t>
            </w:r>
          </w:p>
          <w:p w:rsidR="00672AB9" w:rsidRDefault="00672AB9" w:rsidP="00D74D15">
            <w:pPr>
              <w:pStyle w:val="a3"/>
              <w:tabs>
                <w:tab w:val="left" w:pos="993"/>
              </w:tabs>
              <w:spacing w:line="360" w:lineRule="auto"/>
              <w:ind w:leftChars="0" w:left="0"/>
              <w:rPr>
                <w:rFonts w:eastAsia="標楷體"/>
                <w:color w:val="000000"/>
              </w:rPr>
            </w:pPr>
            <w:r>
              <w:rPr>
                <w:rFonts w:eastAsia="標楷體" w:hint="eastAsia"/>
                <w:color w:val="000000"/>
              </w:rPr>
              <w:t>週二</w:t>
            </w:r>
          </w:p>
        </w:tc>
        <w:tc>
          <w:tcPr>
            <w:tcW w:w="1310" w:type="dxa"/>
          </w:tcPr>
          <w:p w:rsidR="00672AB9" w:rsidRPr="00D74D15" w:rsidRDefault="00672AB9" w:rsidP="00AC4B8B">
            <w:pPr>
              <w:spacing w:before="189"/>
              <w:jc w:val="center"/>
              <w:rPr>
                <w:rFonts w:ascii="標楷體" w:eastAsia="標楷體" w:hAnsi="標楷體"/>
              </w:rPr>
            </w:pPr>
            <w:r>
              <w:rPr>
                <w:rFonts w:ascii="標楷體" w:eastAsia="標楷體" w:hAnsi="標楷體" w:hint="eastAsia"/>
              </w:rPr>
              <w:t>0900</w:t>
            </w:r>
            <w:r w:rsidRPr="00D74D15">
              <w:rPr>
                <w:rFonts w:ascii="標楷體" w:eastAsia="標楷體" w:hAnsi="標楷體"/>
              </w:rPr>
              <w:t>-</w:t>
            </w:r>
            <w:r>
              <w:rPr>
                <w:rFonts w:ascii="標楷體" w:eastAsia="標楷體" w:hAnsi="標楷體" w:hint="eastAsia"/>
              </w:rPr>
              <w:t>1030</w:t>
            </w:r>
          </w:p>
          <w:p w:rsidR="00672AB9" w:rsidRDefault="00672AB9" w:rsidP="00847203">
            <w:pPr>
              <w:spacing w:before="189"/>
              <w:jc w:val="center"/>
              <w:rPr>
                <w:rFonts w:eastAsia="標楷體"/>
                <w:color w:val="000000"/>
              </w:rPr>
            </w:pPr>
          </w:p>
        </w:tc>
        <w:tc>
          <w:tcPr>
            <w:tcW w:w="1984" w:type="dxa"/>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入班教學觀摩</w:t>
            </w:r>
            <w:r>
              <w:rPr>
                <w:rFonts w:eastAsia="標楷體" w:hint="eastAsia"/>
                <w:color w:val="000000"/>
              </w:rPr>
              <w:t>1-</w:t>
            </w:r>
          </w:p>
          <w:p w:rsidR="00672AB9" w:rsidRP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市立神岡幼兒園</w:t>
            </w:r>
          </w:p>
        </w:tc>
        <w:tc>
          <w:tcPr>
            <w:tcW w:w="2370" w:type="dxa"/>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陳麗薇園長</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社口分班</w:t>
            </w:r>
          </w:p>
          <w:p w:rsidR="00672AB9" w:rsidRDefault="00672AB9" w:rsidP="00AC4B8B">
            <w:pPr>
              <w:pStyle w:val="a3"/>
              <w:tabs>
                <w:tab w:val="left" w:pos="993"/>
              </w:tabs>
              <w:spacing w:line="360" w:lineRule="auto"/>
              <w:ind w:leftChars="0" w:left="0"/>
              <w:rPr>
                <w:rFonts w:eastAsia="標楷體"/>
                <w:color w:val="000000"/>
              </w:rPr>
            </w:pPr>
            <w:r>
              <w:rPr>
                <w:rFonts w:eastAsia="標楷體" w:hint="eastAsia"/>
                <w:color w:val="000000"/>
              </w:rPr>
              <w:t>教師團隊</w:t>
            </w:r>
            <w:r>
              <w:rPr>
                <w:rFonts w:eastAsia="標楷體" w:hint="eastAsia"/>
                <w:color w:val="000000"/>
              </w:rPr>
              <w:t>(4</w:t>
            </w:r>
            <w:r>
              <w:rPr>
                <w:rFonts w:eastAsia="標楷體" w:hint="eastAsia"/>
                <w:color w:val="000000"/>
              </w:rPr>
              <w:t>位</w:t>
            </w:r>
            <w:r>
              <w:rPr>
                <w:rFonts w:eastAsia="標楷體" w:hint="eastAsia"/>
                <w:color w:val="000000"/>
              </w:rPr>
              <w:t>)</w:t>
            </w:r>
          </w:p>
        </w:tc>
        <w:tc>
          <w:tcPr>
            <w:tcW w:w="1656" w:type="dxa"/>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台中市立</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神岡幼兒園</w:t>
            </w:r>
          </w:p>
        </w:tc>
        <w:tc>
          <w:tcPr>
            <w:tcW w:w="1213" w:type="dxa"/>
          </w:tcPr>
          <w:p w:rsidR="00672AB9" w:rsidRDefault="00672AB9" w:rsidP="00D74D15">
            <w:pPr>
              <w:pStyle w:val="a3"/>
              <w:tabs>
                <w:tab w:val="left" w:pos="993"/>
              </w:tabs>
              <w:spacing w:line="360" w:lineRule="auto"/>
              <w:ind w:leftChars="0" w:left="0"/>
              <w:rPr>
                <w:rFonts w:eastAsia="標楷體"/>
                <w:color w:val="000000"/>
              </w:rPr>
            </w:pPr>
            <w:r>
              <w:rPr>
                <w:rFonts w:eastAsia="標楷體" w:hint="eastAsia"/>
                <w:color w:val="000000"/>
              </w:rPr>
              <w:t>3</w:t>
            </w:r>
            <w:r>
              <w:rPr>
                <w:rFonts w:eastAsia="標楷體" w:hint="eastAsia"/>
                <w:color w:val="000000"/>
              </w:rPr>
              <w:t>小時</w:t>
            </w:r>
          </w:p>
        </w:tc>
      </w:tr>
      <w:tr w:rsidR="00672AB9" w:rsidTr="00672AB9">
        <w:trPr>
          <w:trHeight w:val="1125"/>
        </w:trPr>
        <w:tc>
          <w:tcPr>
            <w:tcW w:w="899" w:type="dxa"/>
            <w:vMerge/>
          </w:tcPr>
          <w:p w:rsidR="00672AB9" w:rsidRDefault="00672AB9" w:rsidP="00D74D15">
            <w:pPr>
              <w:pStyle w:val="a3"/>
              <w:tabs>
                <w:tab w:val="left" w:pos="993"/>
              </w:tabs>
              <w:spacing w:line="360" w:lineRule="auto"/>
              <w:ind w:leftChars="0" w:left="0"/>
              <w:rPr>
                <w:rFonts w:eastAsia="標楷體"/>
                <w:color w:val="000000"/>
              </w:rPr>
            </w:pPr>
          </w:p>
        </w:tc>
        <w:tc>
          <w:tcPr>
            <w:tcW w:w="1310" w:type="dxa"/>
          </w:tcPr>
          <w:p w:rsidR="00672AB9" w:rsidRDefault="00672AB9" w:rsidP="00672AB9">
            <w:pPr>
              <w:spacing w:before="189"/>
              <w:jc w:val="center"/>
              <w:rPr>
                <w:rFonts w:ascii="標楷體" w:eastAsia="標楷體" w:hAnsi="標楷體"/>
              </w:rPr>
            </w:pPr>
            <w:r w:rsidRPr="00D74D15">
              <w:rPr>
                <w:rFonts w:ascii="標楷體" w:eastAsia="標楷體" w:hAnsi="標楷體"/>
              </w:rPr>
              <w:t>1</w:t>
            </w:r>
            <w:r>
              <w:rPr>
                <w:rFonts w:ascii="標楷體" w:eastAsia="標楷體" w:hAnsi="標楷體" w:hint="eastAsia"/>
              </w:rPr>
              <w:t>03</w:t>
            </w:r>
            <w:r w:rsidRPr="00D74D15">
              <w:rPr>
                <w:rFonts w:ascii="標楷體" w:eastAsia="標楷體" w:hAnsi="標楷體"/>
              </w:rPr>
              <w:t>0-1</w:t>
            </w:r>
            <w:r>
              <w:rPr>
                <w:rFonts w:ascii="標楷體" w:eastAsia="標楷體" w:hAnsi="標楷體" w:hint="eastAsia"/>
              </w:rPr>
              <w:t>200</w:t>
            </w:r>
          </w:p>
        </w:tc>
        <w:tc>
          <w:tcPr>
            <w:tcW w:w="1984" w:type="dxa"/>
          </w:tcPr>
          <w:p w:rsidR="00672AB9" w:rsidRPr="00621DBA" w:rsidRDefault="00672AB9" w:rsidP="00672AB9">
            <w:pPr>
              <w:tabs>
                <w:tab w:val="left" w:pos="993"/>
              </w:tabs>
              <w:spacing w:line="360" w:lineRule="auto"/>
              <w:rPr>
                <w:rFonts w:ascii="標楷體" w:eastAsia="標楷體" w:hAnsi="標楷體"/>
              </w:rPr>
            </w:pPr>
            <w:r>
              <w:rPr>
                <w:rFonts w:eastAsia="標楷體" w:hint="eastAsia"/>
                <w:color w:val="000000"/>
              </w:rPr>
              <w:t>教學觀摩解析與討論</w:t>
            </w:r>
          </w:p>
        </w:tc>
        <w:tc>
          <w:tcPr>
            <w:tcW w:w="2370" w:type="dxa"/>
          </w:tcPr>
          <w:p w:rsidR="00672AB9" w:rsidRDefault="00672AB9" w:rsidP="00672AB9">
            <w:pPr>
              <w:tabs>
                <w:tab w:val="left" w:pos="993"/>
              </w:tabs>
              <w:spacing w:line="360" w:lineRule="auto"/>
              <w:rPr>
                <w:rFonts w:eastAsia="標楷體"/>
                <w:color w:val="000000"/>
              </w:rPr>
            </w:pPr>
            <w:r w:rsidRPr="007E476E">
              <w:rPr>
                <w:rFonts w:eastAsia="標楷體" w:hint="eastAsia"/>
                <w:color w:val="000000"/>
              </w:rPr>
              <w:t>王美玲老師</w:t>
            </w:r>
            <w:r>
              <w:rPr>
                <w:rFonts w:eastAsia="標楷體" w:hint="eastAsia"/>
                <w:color w:val="000000"/>
              </w:rPr>
              <w:t>(</w:t>
            </w:r>
            <w:r>
              <w:rPr>
                <w:rFonts w:eastAsia="標楷體" w:hint="eastAsia"/>
                <w:color w:val="000000"/>
              </w:rPr>
              <w:t>主講</w:t>
            </w:r>
            <w:r>
              <w:rPr>
                <w:rFonts w:eastAsia="標楷體" w:hint="eastAsia"/>
                <w:color w:val="000000"/>
              </w:rPr>
              <w:t>)</w:t>
            </w:r>
          </w:p>
          <w:p w:rsidR="00672AB9" w:rsidRDefault="00672AB9" w:rsidP="00672AB9">
            <w:pPr>
              <w:tabs>
                <w:tab w:val="left" w:pos="993"/>
              </w:tabs>
              <w:spacing w:line="360" w:lineRule="auto"/>
              <w:rPr>
                <w:rFonts w:eastAsia="標楷體"/>
                <w:color w:val="000000"/>
              </w:rPr>
            </w:pPr>
            <w:r w:rsidRPr="007E476E">
              <w:rPr>
                <w:rFonts w:eastAsia="標楷體" w:hint="eastAsia"/>
                <w:color w:val="000000"/>
              </w:rPr>
              <w:t>孫扶志老師</w:t>
            </w:r>
          </w:p>
        </w:tc>
        <w:tc>
          <w:tcPr>
            <w:tcW w:w="1656" w:type="dxa"/>
          </w:tcPr>
          <w:p w:rsidR="00672AB9" w:rsidRDefault="00672AB9" w:rsidP="00D74D15">
            <w:pPr>
              <w:pStyle w:val="a3"/>
              <w:tabs>
                <w:tab w:val="left" w:pos="993"/>
              </w:tabs>
              <w:spacing w:line="360" w:lineRule="auto"/>
              <w:ind w:leftChars="0" w:left="0"/>
              <w:rPr>
                <w:rFonts w:eastAsia="標楷體"/>
                <w:color w:val="000000"/>
              </w:rPr>
            </w:pPr>
          </w:p>
        </w:tc>
        <w:tc>
          <w:tcPr>
            <w:tcW w:w="1213" w:type="dxa"/>
          </w:tcPr>
          <w:p w:rsidR="00672AB9" w:rsidRDefault="00672AB9" w:rsidP="00D74D15">
            <w:pPr>
              <w:pStyle w:val="a3"/>
              <w:tabs>
                <w:tab w:val="left" w:pos="993"/>
              </w:tabs>
              <w:spacing w:line="360" w:lineRule="auto"/>
              <w:rPr>
                <w:rFonts w:eastAsia="標楷體"/>
                <w:color w:val="000000"/>
              </w:rPr>
            </w:pPr>
          </w:p>
        </w:tc>
      </w:tr>
      <w:tr w:rsidR="00672AB9" w:rsidTr="00672AB9">
        <w:trPr>
          <w:trHeight w:val="1687"/>
        </w:trPr>
        <w:tc>
          <w:tcPr>
            <w:tcW w:w="899" w:type="dxa"/>
            <w:vMerge w:val="restart"/>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11/08</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週五</w:t>
            </w:r>
          </w:p>
        </w:tc>
        <w:tc>
          <w:tcPr>
            <w:tcW w:w="1310" w:type="dxa"/>
          </w:tcPr>
          <w:p w:rsidR="00672AB9" w:rsidRPr="00D74D15" w:rsidRDefault="00672AB9" w:rsidP="00672AB9">
            <w:pPr>
              <w:spacing w:before="189"/>
              <w:jc w:val="center"/>
              <w:rPr>
                <w:rFonts w:ascii="標楷體" w:eastAsia="標楷體" w:hAnsi="標楷體"/>
              </w:rPr>
            </w:pPr>
            <w:r>
              <w:rPr>
                <w:rFonts w:ascii="標楷體" w:eastAsia="標楷體" w:hAnsi="標楷體" w:hint="eastAsia"/>
              </w:rPr>
              <w:t>0900</w:t>
            </w:r>
            <w:r w:rsidRPr="00D74D15">
              <w:rPr>
                <w:rFonts w:ascii="標楷體" w:eastAsia="標楷體" w:hAnsi="標楷體"/>
              </w:rPr>
              <w:t>-</w:t>
            </w:r>
            <w:r>
              <w:rPr>
                <w:rFonts w:ascii="標楷體" w:eastAsia="標楷體" w:hAnsi="標楷體" w:hint="eastAsia"/>
              </w:rPr>
              <w:t>1030</w:t>
            </w:r>
          </w:p>
          <w:p w:rsidR="00672AB9" w:rsidRDefault="00672AB9" w:rsidP="00672AB9">
            <w:pPr>
              <w:spacing w:before="189"/>
              <w:jc w:val="center"/>
              <w:rPr>
                <w:rFonts w:eastAsia="標楷體"/>
                <w:color w:val="000000"/>
              </w:rPr>
            </w:pPr>
          </w:p>
        </w:tc>
        <w:tc>
          <w:tcPr>
            <w:tcW w:w="1984" w:type="dxa"/>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入班教學觀摩</w:t>
            </w:r>
            <w:r>
              <w:rPr>
                <w:rFonts w:eastAsia="標楷體" w:hint="eastAsia"/>
                <w:color w:val="000000"/>
              </w:rPr>
              <w:t>1-</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東勢幼兒園</w:t>
            </w:r>
          </w:p>
          <w:p w:rsidR="00672AB9" w:rsidRP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大</w:t>
            </w:r>
            <w:r>
              <w:rPr>
                <w:rFonts w:eastAsia="標楷體" w:hint="eastAsia"/>
                <w:color w:val="000000"/>
              </w:rPr>
              <w:t>3</w:t>
            </w:r>
            <w:r>
              <w:rPr>
                <w:rFonts w:eastAsia="標楷體" w:hint="eastAsia"/>
                <w:color w:val="000000"/>
              </w:rPr>
              <w:t>班</w:t>
            </w:r>
            <w:r>
              <w:rPr>
                <w:rFonts w:eastAsia="標楷體" w:hint="eastAsia"/>
                <w:color w:val="000000"/>
              </w:rPr>
              <w:t xml:space="preserve"> </w:t>
            </w:r>
            <w:r>
              <w:rPr>
                <w:rFonts w:eastAsia="標楷體" w:hint="eastAsia"/>
                <w:color w:val="000000"/>
              </w:rPr>
              <w:t>中</w:t>
            </w:r>
            <w:r>
              <w:rPr>
                <w:rFonts w:eastAsia="標楷體" w:hint="eastAsia"/>
                <w:color w:val="000000"/>
              </w:rPr>
              <w:t>1</w:t>
            </w:r>
            <w:r>
              <w:rPr>
                <w:rFonts w:eastAsia="標楷體" w:hint="eastAsia"/>
                <w:color w:val="000000"/>
              </w:rPr>
              <w:t>班</w:t>
            </w:r>
          </w:p>
        </w:tc>
        <w:tc>
          <w:tcPr>
            <w:tcW w:w="2370" w:type="dxa"/>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劉鉉基園長</w:t>
            </w:r>
          </w:p>
          <w:p w:rsidR="00672AB9" w:rsidRDefault="00672AB9" w:rsidP="00672AB9">
            <w:pPr>
              <w:pStyle w:val="a3"/>
              <w:tabs>
                <w:tab w:val="left" w:pos="993"/>
              </w:tabs>
              <w:spacing w:line="360" w:lineRule="auto"/>
              <w:ind w:leftChars="0" w:left="0"/>
              <w:rPr>
                <w:rFonts w:eastAsia="標楷體"/>
                <w:color w:val="000000"/>
              </w:rPr>
            </w:pPr>
            <w:proofErr w:type="gramStart"/>
            <w:r>
              <w:rPr>
                <w:rFonts w:eastAsia="標楷體" w:hint="eastAsia"/>
                <w:color w:val="000000"/>
              </w:rPr>
              <w:t>本園教師</w:t>
            </w:r>
            <w:proofErr w:type="gramEnd"/>
            <w:r>
              <w:rPr>
                <w:rFonts w:eastAsia="標楷體" w:hint="eastAsia"/>
                <w:color w:val="000000"/>
              </w:rPr>
              <w:t>團隊</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4</w:t>
            </w:r>
            <w:r>
              <w:rPr>
                <w:rFonts w:eastAsia="標楷體" w:hint="eastAsia"/>
                <w:color w:val="000000"/>
              </w:rPr>
              <w:t>位教學者</w:t>
            </w:r>
          </w:p>
        </w:tc>
        <w:tc>
          <w:tcPr>
            <w:tcW w:w="1656" w:type="dxa"/>
            <w:vMerge w:val="restart"/>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台中市立</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東勢幼兒園</w:t>
            </w:r>
          </w:p>
        </w:tc>
        <w:tc>
          <w:tcPr>
            <w:tcW w:w="1213" w:type="dxa"/>
            <w:vMerge w:val="restart"/>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3</w:t>
            </w:r>
            <w:r>
              <w:rPr>
                <w:rFonts w:eastAsia="標楷體" w:hint="eastAsia"/>
                <w:color w:val="000000"/>
              </w:rPr>
              <w:t>小時</w:t>
            </w:r>
          </w:p>
        </w:tc>
      </w:tr>
      <w:tr w:rsidR="00672AB9" w:rsidTr="00672AB9">
        <w:trPr>
          <w:trHeight w:val="473"/>
        </w:trPr>
        <w:tc>
          <w:tcPr>
            <w:tcW w:w="899" w:type="dxa"/>
            <w:vMerge/>
          </w:tcPr>
          <w:p w:rsidR="00672AB9" w:rsidRDefault="00672AB9" w:rsidP="00672AB9">
            <w:pPr>
              <w:pStyle w:val="a3"/>
              <w:tabs>
                <w:tab w:val="left" w:pos="993"/>
              </w:tabs>
              <w:spacing w:line="360" w:lineRule="auto"/>
              <w:ind w:leftChars="0" w:left="0"/>
              <w:rPr>
                <w:rFonts w:eastAsia="標楷體"/>
                <w:color w:val="000000"/>
              </w:rPr>
            </w:pPr>
          </w:p>
        </w:tc>
        <w:tc>
          <w:tcPr>
            <w:tcW w:w="1310" w:type="dxa"/>
          </w:tcPr>
          <w:p w:rsidR="00672AB9" w:rsidRPr="007E476E" w:rsidRDefault="00672AB9" w:rsidP="00672AB9">
            <w:pPr>
              <w:tabs>
                <w:tab w:val="left" w:pos="993"/>
              </w:tabs>
              <w:spacing w:line="360" w:lineRule="auto"/>
              <w:rPr>
                <w:rFonts w:ascii="標楷體" w:eastAsia="標楷體" w:hAnsi="標楷體"/>
              </w:rPr>
            </w:pPr>
            <w:r w:rsidRPr="00D74D15">
              <w:rPr>
                <w:rFonts w:ascii="標楷體" w:eastAsia="標楷體" w:hAnsi="標楷體"/>
              </w:rPr>
              <w:t>1</w:t>
            </w:r>
            <w:r>
              <w:rPr>
                <w:rFonts w:ascii="標楷體" w:eastAsia="標楷體" w:hAnsi="標楷體" w:hint="eastAsia"/>
              </w:rPr>
              <w:t>03</w:t>
            </w:r>
            <w:r w:rsidRPr="00D74D15">
              <w:rPr>
                <w:rFonts w:ascii="標楷體" w:eastAsia="標楷體" w:hAnsi="標楷體"/>
              </w:rPr>
              <w:t>0-1</w:t>
            </w:r>
            <w:r>
              <w:rPr>
                <w:rFonts w:ascii="標楷體" w:eastAsia="標楷體" w:hAnsi="標楷體" w:hint="eastAsia"/>
              </w:rPr>
              <w:t>200</w:t>
            </w:r>
          </w:p>
        </w:tc>
        <w:tc>
          <w:tcPr>
            <w:tcW w:w="1984" w:type="dxa"/>
          </w:tcPr>
          <w:p w:rsidR="00672AB9" w:rsidRPr="00621DBA" w:rsidRDefault="00672AB9" w:rsidP="00672AB9">
            <w:pPr>
              <w:tabs>
                <w:tab w:val="left" w:pos="993"/>
              </w:tabs>
              <w:spacing w:line="360" w:lineRule="auto"/>
              <w:rPr>
                <w:rFonts w:ascii="標楷體" w:eastAsia="標楷體" w:hAnsi="標楷體"/>
              </w:rPr>
            </w:pPr>
            <w:r>
              <w:rPr>
                <w:rFonts w:eastAsia="標楷體" w:hint="eastAsia"/>
                <w:color w:val="000000"/>
              </w:rPr>
              <w:t>教學觀摩解析與討論</w:t>
            </w:r>
          </w:p>
        </w:tc>
        <w:tc>
          <w:tcPr>
            <w:tcW w:w="2370" w:type="dxa"/>
          </w:tcPr>
          <w:p w:rsidR="00672AB9" w:rsidRPr="007E476E" w:rsidRDefault="00672AB9" w:rsidP="00672AB9">
            <w:pPr>
              <w:tabs>
                <w:tab w:val="left" w:pos="993"/>
              </w:tabs>
              <w:spacing w:line="360" w:lineRule="auto"/>
              <w:rPr>
                <w:rFonts w:eastAsia="標楷體"/>
                <w:color w:val="000000"/>
              </w:rPr>
            </w:pPr>
            <w:r w:rsidRPr="007E476E">
              <w:rPr>
                <w:rFonts w:eastAsia="標楷體" w:hint="eastAsia"/>
                <w:color w:val="000000"/>
              </w:rPr>
              <w:t>王美玲老師</w:t>
            </w:r>
          </w:p>
          <w:p w:rsidR="00672AB9" w:rsidRPr="007E476E" w:rsidRDefault="00672AB9" w:rsidP="00672AB9">
            <w:pPr>
              <w:tabs>
                <w:tab w:val="left" w:pos="993"/>
              </w:tabs>
              <w:spacing w:line="360" w:lineRule="auto"/>
              <w:rPr>
                <w:rFonts w:eastAsia="標楷體"/>
                <w:color w:val="000000"/>
              </w:rPr>
            </w:pPr>
            <w:r w:rsidRPr="007E476E">
              <w:rPr>
                <w:rFonts w:eastAsia="標楷體" w:hint="eastAsia"/>
                <w:color w:val="000000"/>
              </w:rPr>
              <w:t>孫扶志老師</w:t>
            </w:r>
          </w:p>
        </w:tc>
        <w:tc>
          <w:tcPr>
            <w:tcW w:w="1656" w:type="dxa"/>
            <w:vMerge/>
          </w:tcPr>
          <w:p w:rsidR="00672AB9" w:rsidRDefault="00672AB9" w:rsidP="00672AB9">
            <w:pPr>
              <w:pStyle w:val="a3"/>
              <w:tabs>
                <w:tab w:val="left" w:pos="993"/>
              </w:tabs>
              <w:spacing w:line="360" w:lineRule="auto"/>
              <w:ind w:leftChars="0" w:left="0"/>
              <w:rPr>
                <w:rFonts w:eastAsia="標楷體"/>
                <w:color w:val="000000"/>
              </w:rPr>
            </w:pPr>
          </w:p>
        </w:tc>
        <w:tc>
          <w:tcPr>
            <w:tcW w:w="1213" w:type="dxa"/>
            <w:vMerge/>
          </w:tcPr>
          <w:p w:rsidR="00672AB9" w:rsidRDefault="00672AB9" w:rsidP="00672AB9">
            <w:pPr>
              <w:pStyle w:val="a3"/>
              <w:tabs>
                <w:tab w:val="left" w:pos="993"/>
              </w:tabs>
              <w:spacing w:line="360" w:lineRule="auto"/>
              <w:ind w:leftChars="0" w:left="0"/>
              <w:rPr>
                <w:rFonts w:eastAsia="標楷體"/>
                <w:color w:val="000000"/>
              </w:rPr>
            </w:pPr>
          </w:p>
        </w:tc>
      </w:tr>
      <w:tr w:rsidR="00672AB9" w:rsidTr="00672AB9">
        <w:tc>
          <w:tcPr>
            <w:tcW w:w="899" w:type="dxa"/>
            <w:vMerge w:val="restart"/>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11/16</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週六</w:t>
            </w:r>
          </w:p>
        </w:tc>
        <w:tc>
          <w:tcPr>
            <w:tcW w:w="1310" w:type="dxa"/>
          </w:tcPr>
          <w:p w:rsidR="00672AB9" w:rsidRDefault="00672AB9" w:rsidP="00672AB9">
            <w:pPr>
              <w:pStyle w:val="a3"/>
              <w:tabs>
                <w:tab w:val="left" w:pos="993"/>
              </w:tabs>
              <w:spacing w:line="360" w:lineRule="auto"/>
              <w:ind w:leftChars="0" w:left="0"/>
              <w:rPr>
                <w:rFonts w:ascii="標楷體" w:eastAsia="標楷體" w:hAnsi="標楷體"/>
              </w:rPr>
            </w:pPr>
            <w:r w:rsidRPr="00D74D15">
              <w:rPr>
                <w:rFonts w:ascii="標楷體" w:eastAsia="標楷體" w:hAnsi="標楷體"/>
              </w:rPr>
              <w:t>0</w:t>
            </w:r>
            <w:r w:rsidRPr="00D74D15">
              <w:rPr>
                <w:rFonts w:ascii="標楷體" w:eastAsia="標楷體" w:hAnsi="標楷體" w:hint="eastAsia"/>
              </w:rPr>
              <w:t>900</w:t>
            </w:r>
            <w:r w:rsidRPr="00D74D15">
              <w:rPr>
                <w:rFonts w:ascii="標楷體" w:eastAsia="標楷體" w:hAnsi="標楷體"/>
              </w:rPr>
              <w:t>-</w:t>
            </w:r>
            <w:r>
              <w:rPr>
                <w:rFonts w:ascii="標楷體" w:eastAsia="標楷體" w:hAnsi="標楷體" w:hint="eastAsia"/>
              </w:rPr>
              <w:t>1200</w:t>
            </w:r>
          </w:p>
          <w:p w:rsidR="00672AB9" w:rsidRDefault="00672AB9" w:rsidP="00672AB9">
            <w:pPr>
              <w:pStyle w:val="a3"/>
              <w:tabs>
                <w:tab w:val="left" w:pos="993"/>
              </w:tabs>
              <w:spacing w:line="360" w:lineRule="auto"/>
              <w:ind w:leftChars="0" w:left="0"/>
              <w:rPr>
                <w:rFonts w:ascii="標楷體" w:eastAsia="標楷體" w:hAnsi="標楷體"/>
              </w:rPr>
            </w:pPr>
          </w:p>
          <w:p w:rsidR="00672AB9" w:rsidRDefault="00672AB9" w:rsidP="00672AB9">
            <w:pPr>
              <w:pStyle w:val="a3"/>
              <w:tabs>
                <w:tab w:val="left" w:pos="993"/>
              </w:tabs>
              <w:spacing w:line="360" w:lineRule="auto"/>
              <w:ind w:leftChars="0" w:left="0"/>
              <w:rPr>
                <w:rFonts w:eastAsia="標楷體"/>
                <w:color w:val="000000"/>
              </w:rPr>
            </w:pPr>
          </w:p>
        </w:tc>
        <w:tc>
          <w:tcPr>
            <w:tcW w:w="1984" w:type="dxa"/>
            <w:vMerge w:val="restart"/>
          </w:tcPr>
          <w:p w:rsidR="00672AB9" w:rsidRPr="00847203" w:rsidRDefault="00672AB9" w:rsidP="00672AB9">
            <w:pPr>
              <w:pStyle w:val="a3"/>
              <w:tabs>
                <w:tab w:val="left" w:pos="993"/>
              </w:tabs>
              <w:spacing w:line="360" w:lineRule="auto"/>
              <w:ind w:leftChars="0" w:left="0"/>
              <w:rPr>
                <w:rFonts w:eastAsia="標楷體"/>
                <w:color w:val="000000"/>
              </w:rPr>
            </w:pPr>
            <w:r w:rsidRPr="00621DBA">
              <w:rPr>
                <w:rFonts w:ascii="標楷體" w:eastAsia="標楷體" w:hAnsi="標楷體" w:hint="eastAsia"/>
              </w:rPr>
              <w:t>師資培訓課程-</w:t>
            </w:r>
            <w:r>
              <w:rPr>
                <w:rFonts w:ascii="標楷體" w:eastAsia="標楷體" w:hAnsi="標楷體" w:hint="eastAsia"/>
                <w:sz w:val="22"/>
                <w:szCs w:val="28"/>
              </w:rPr>
              <w:t>蒙氏語文及文化教育理論融入客語沈浸式教學之策略與教具製作實務</w:t>
            </w:r>
          </w:p>
        </w:tc>
        <w:tc>
          <w:tcPr>
            <w:tcW w:w="2370" w:type="dxa"/>
            <w:vMerge w:val="restart"/>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朝陽科大</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幼兒保育系</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王美玲老師</w:t>
            </w:r>
            <w:r>
              <w:rPr>
                <w:rFonts w:eastAsia="標楷體" w:hint="eastAsia"/>
                <w:color w:val="000000"/>
              </w:rPr>
              <w:t>(</w:t>
            </w:r>
            <w:r>
              <w:rPr>
                <w:rFonts w:eastAsia="標楷體" w:hint="eastAsia"/>
                <w:color w:val="000000"/>
              </w:rPr>
              <w:t>上午</w:t>
            </w:r>
            <w:r>
              <w:rPr>
                <w:rFonts w:eastAsia="標楷體" w:hint="eastAsia"/>
                <w:color w:val="000000"/>
              </w:rPr>
              <w:t>)</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葉雅惠</w:t>
            </w:r>
            <w:r w:rsidRPr="007E476E">
              <w:rPr>
                <w:rFonts w:eastAsia="標楷體" w:hint="eastAsia"/>
                <w:color w:val="000000"/>
              </w:rPr>
              <w:t>老師</w:t>
            </w:r>
            <w:r>
              <w:rPr>
                <w:rFonts w:eastAsia="標楷體" w:hint="eastAsia"/>
                <w:color w:val="000000"/>
              </w:rPr>
              <w:t>(</w:t>
            </w:r>
            <w:r>
              <w:rPr>
                <w:rFonts w:eastAsia="標楷體" w:hint="eastAsia"/>
                <w:color w:val="000000"/>
              </w:rPr>
              <w:t>下午</w:t>
            </w:r>
            <w:r>
              <w:rPr>
                <w:rFonts w:eastAsia="標楷體" w:hint="eastAsia"/>
                <w:color w:val="000000"/>
              </w:rPr>
              <w:t>)</w:t>
            </w:r>
          </w:p>
        </w:tc>
        <w:tc>
          <w:tcPr>
            <w:tcW w:w="1656" w:type="dxa"/>
            <w:vMerge w:val="restart"/>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台中市立</w:t>
            </w:r>
          </w:p>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東勢幼兒園</w:t>
            </w:r>
          </w:p>
          <w:p w:rsidR="00672AB9" w:rsidRDefault="00672AB9" w:rsidP="00672AB9">
            <w:pPr>
              <w:pStyle w:val="a3"/>
              <w:tabs>
                <w:tab w:val="left" w:pos="993"/>
              </w:tabs>
              <w:spacing w:line="360" w:lineRule="auto"/>
              <w:ind w:leftChars="0" w:left="0"/>
              <w:rPr>
                <w:rFonts w:eastAsia="標楷體"/>
                <w:color w:val="000000"/>
              </w:rPr>
            </w:pPr>
            <w:proofErr w:type="gramStart"/>
            <w:r>
              <w:rPr>
                <w:rFonts w:eastAsia="標楷體" w:hint="eastAsia"/>
                <w:color w:val="000000"/>
              </w:rPr>
              <w:t>本園</w:t>
            </w:r>
            <w:proofErr w:type="gramEnd"/>
          </w:p>
        </w:tc>
        <w:tc>
          <w:tcPr>
            <w:tcW w:w="1213" w:type="dxa"/>
            <w:vMerge w:val="restart"/>
          </w:tcPr>
          <w:p w:rsidR="00672AB9" w:rsidRDefault="00672AB9" w:rsidP="00672AB9">
            <w:pPr>
              <w:pStyle w:val="a3"/>
              <w:tabs>
                <w:tab w:val="left" w:pos="993"/>
              </w:tabs>
              <w:spacing w:line="360" w:lineRule="auto"/>
              <w:ind w:leftChars="0" w:left="0"/>
              <w:rPr>
                <w:rFonts w:eastAsia="標楷體"/>
                <w:color w:val="000000"/>
              </w:rPr>
            </w:pPr>
            <w:r>
              <w:rPr>
                <w:rFonts w:eastAsia="標楷體" w:hint="eastAsia"/>
                <w:color w:val="000000"/>
              </w:rPr>
              <w:t>6</w:t>
            </w:r>
            <w:r>
              <w:rPr>
                <w:rFonts w:eastAsia="標楷體" w:hint="eastAsia"/>
                <w:color w:val="000000"/>
              </w:rPr>
              <w:t>小時</w:t>
            </w:r>
          </w:p>
        </w:tc>
      </w:tr>
      <w:tr w:rsidR="00672AB9" w:rsidTr="00672AB9">
        <w:tc>
          <w:tcPr>
            <w:tcW w:w="899" w:type="dxa"/>
            <w:vMerge/>
          </w:tcPr>
          <w:p w:rsidR="00672AB9" w:rsidRDefault="00672AB9" w:rsidP="00672AB9">
            <w:pPr>
              <w:pStyle w:val="a3"/>
              <w:tabs>
                <w:tab w:val="left" w:pos="993"/>
              </w:tabs>
              <w:spacing w:line="360" w:lineRule="auto"/>
              <w:ind w:leftChars="0" w:left="0"/>
              <w:rPr>
                <w:rFonts w:eastAsia="標楷體"/>
                <w:color w:val="000000"/>
              </w:rPr>
            </w:pPr>
          </w:p>
        </w:tc>
        <w:tc>
          <w:tcPr>
            <w:tcW w:w="1310" w:type="dxa"/>
          </w:tcPr>
          <w:p w:rsidR="00672AB9" w:rsidRDefault="00672AB9" w:rsidP="00672AB9">
            <w:pPr>
              <w:pStyle w:val="a3"/>
              <w:tabs>
                <w:tab w:val="left" w:pos="993"/>
              </w:tabs>
              <w:spacing w:line="360" w:lineRule="auto"/>
              <w:ind w:leftChars="0" w:left="0"/>
              <w:rPr>
                <w:rFonts w:eastAsia="標楷體"/>
                <w:color w:val="000000"/>
              </w:rPr>
            </w:pPr>
            <w:r w:rsidRPr="007E476E">
              <w:rPr>
                <w:rFonts w:ascii="標楷體" w:eastAsia="標楷體" w:hAnsi="標楷體" w:hint="eastAsia"/>
              </w:rPr>
              <w:t>1</w:t>
            </w:r>
            <w:r>
              <w:rPr>
                <w:rFonts w:ascii="標楷體" w:eastAsia="標楷體" w:hAnsi="標楷體" w:hint="eastAsia"/>
              </w:rPr>
              <w:t>30</w:t>
            </w:r>
            <w:r w:rsidRPr="007E476E">
              <w:rPr>
                <w:rFonts w:ascii="標楷體" w:eastAsia="標楷體" w:hAnsi="標楷體" w:hint="eastAsia"/>
              </w:rPr>
              <w:t>0-1</w:t>
            </w:r>
            <w:r>
              <w:rPr>
                <w:rFonts w:ascii="標楷體" w:eastAsia="標楷體" w:hAnsi="標楷體" w:hint="eastAsia"/>
              </w:rPr>
              <w:t>6</w:t>
            </w:r>
            <w:r w:rsidRPr="007E476E">
              <w:rPr>
                <w:rFonts w:ascii="標楷體" w:eastAsia="標楷體" w:hAnsi="標楷體" w:hint="eastAsia"/>
              </w:rPr>
              <w:t>00</w:t>
            </w:r>
          </w:p>
        </w:tc>
        <w:tc>
          <w:tcPr>
            <w:tcW w:w="1984" w:type="dxa"/>
            <w:vMerge/>
          </w:tcPr>
          <w:p w:rsidR="00672AB9" w:rsidRDefault="00672AB9" w:rsidP="00672AB9">
            <w:pPr>
              <w:pStyle w:val="a3"/>
              <w:tabs>
                <w:tab w:val="left" w:pos="993"/>
              </w:tabs>
              <w:spacing w:line="360" w:lineRule="auto"/>
              <w:ind w:leftChars="0" w:left="0"/>
              <w:rPr>
                <w:rFonts w:eastAsia="標楷體"/>
                <w:color w:val="000000"/>
              </w:rPr>
            </w:pPr>
          </w:p>
        </w:tc>
        <w:tc>
          <w:tcPr>
            <w:tcW w:w="2370" w:type="dxa"/>
            <w:vMerge/>
          </w:tcPr>
          <w:p w:rsidR="00672AB9" w:rsidRDefault="00672AB9" w:rsidP="00672AB9">
            <w:pPr>
              <w:pStyle w:val="a3"/>
              <w:tabs>
                <w:tab w:val="left" w:pos="993"/>
              </w:tabs>
              <w:spacing w:line="360" w:lineRule="auto"/>
              <w:ind w:leftChars="0" w:left="0"/>
              <w:rPr>
                <w:rFonts w:eastAsia="標楷體"/>
                <w:color w:val="000000"/>
              </w:rPr>
            </w:pPr>
          </w:p>
        </w:tc>
        <w:tc>
          <w:tcPr>
            <w:tcW w:w="1656" w:type="dxa"/>
            <w:vMerge/>
          </w:tcPr>
          <w:p w:rsidR="00672AB9" w:rsidRDefault="00672AB9" w:rsidP="00672AB9">
            <w:pPr>
              <w:pStyle w:val="a3"/>
              <w:tabs>
                <w:tab w:val="left" w:pos="993"/>
              </w:tabs>
              <w:spacing w:line="360" w:lineRule="auto"/>
              <w:ind w:leftChars="0" w:left="0"/>
              <w:rPr>
                <w:rFonts w:eastAsia="標楷體"/>
                <w:color w:val="000000"/>
              </w:rPr>
            </w:pPr>
          </w:p>
        </w:tc>
        <w:tc>
          <w:tcPr>
            <w:tcW w:w="1213" w:type="dxa"/>
            <w:vMerge/>
          </w:tcPr>
          <w:p w:rsidR="00672AB9" w:rsidRDefault="00672AB9" w:rsidP="00672AB9">
            <w:pPr>
              <w:pStyle w:val="a3"/>
              <w:tabs>
                <w:tab w:val="left" w:pos="993"/>
              </w:tabs>
              <w:spacing w:line="360" w:lineRule="auto"/>
              <w:ind w:leftChars="0" w:left="0"/>
              <w:rPr>
                <w:rFonts w:eastAsia="標楷體"/>
                <w:color w:val="000000"/>
              </w:rPr>
            </w:pPr>
          </w:p>
        </w:tc>
      </w:tr>
    </w:tbl>
    <w:p w:rsidR="00341E01" w:rsidRPr="00AB1F4C" w:rsidRDefault="00341E01" w:rsidP="004E3249">
      <w:pPr>
        <w:spacing w:line="480" w:lineRule="exact"/>
        <w:rPr>
          <w:rFonts w:ascii="標楷體" w:eastAsia="標楷體" w:hAnsi="標楷體"/>
          <w:sz w:val="28"/>
          <w:szCs w:val="28"/>
        </w:rPr>
      </w:pPr>
      <w:r w:rsidRPr="00AB1F4C">
        <w:rPr>
          <w:rFonts w:ascii="標楷體" w:eastAsia="標楷體" w:hAnsi="標楷體" w:hint="eastAsia"/>
          <w:sz w:val="28"/>
          <w:szCs w:val="28"/>
        </w:rPr>
        <w:t xml:space="preserve">                                                                                                                                                                                                                                                                                                                                                                                                                                                                                                                                                                                                                                                                                                                                                                                                                                                                                                                                                                                                                                                                                                                                                                                                                                                                                                                                                                                                                                                                                                                                                                                                                                                                                                                                         </w:t>
      </w:r>
    </w:p>
    <w:p w:rsidR="009C10C1" w:rsidRPr="002F7C9F" w:rsidRDefault="009C10C1" w:rsidP="00175B9F">
      <w:pPr>
        <w:pStyle w:val="a3"/>
        <w:numPr>
          <w:ilvl w:val="0"/>
          <w:numId w:val="11"/>
        </w:numPr>
        <w:spacing w:line="480" w:lineRule="exact"/>
        <w:ind w:leftChars="0" w:left="709"/>
        <w:rPr>
          <w:rFonts w:ascii="標楷體" w:eastAsia="標楷體" w:hAnsi="標楷體"/>
          <w:sz w:val="28"/>
          <w:szCs w:val="28"/>
        </w:rPr>
      </w:pPr>
      <w:proofErr w:type="gramStart"/>
      <w:r w:rsidRPr="002F7C9F">
        <w:rPr>
          <w:rFonts w:ascii="標楷體" w:eastAsia="標楷體" w:hAnsi="標楷體" w:hint="eastAsia"/>
          <w:sz w:val="28"/>
          <w:szCs w:val="28"/>
        </w:rPr>
        <w:t>10</w:t>
      </w:r>
      <w:r w:rsidR="00621DBA" w:rsidRPr="002F7C9F">
        <w:rPr>
          <w:rFonts w:ascii="標楷體" w:eastAsia="標楷體" w:hAnsi="標楷體" w:hint="eastAsia"/>
          <w:sz w:val="28"/>
          <w:szCs w:val="28"/>
        </w:rPr>
        <w:t>9</w:t>
      </w:r>
      <w:proofErr w:type="gramEnd"/>
      <w:r w:rsidRPr="002F7C9F">
        <w:rPr>
          <w:rFonts w:ascii="標楷體" w:eastAsia="標楷體" w:hAnsi="標楷體" w:hint="eastAsia"/>
          <w:sz w:val="28"/>
          <w:szCs w:val="28"/>
        </w:rPr>
        <w:t>年度客語示範幼兒園沈浸式教學課程規劃與師資培訓計畫建議</w:t>
      </w:r>
      <w:r w:rsidR="00402494" w:rsidRPr="002F7C9F">
        <w:rPr>
          <w:rFonts w:ascii="標楷體" w:eastAsia="標楷體" w:hAnsi="標楷體" w:hint="eastAsia"/>
          <w:sz w:val="28"/>
          <w:szCs w:val="28"/>
        </w:rPr>
        <w:t>將</w:t>
      </w:r>
      <w:r w:rsidRPr="002F7C9F">
        <w:rPr>
          <w:rFonts w:ascii="標楷體" w:eastAsia="標楷體" w:hAnsi="標楷體" w:hint="eastAsia"/>
          <w:sz w:val="28"/>
          <w:szCs w:val="28"/>
        </w:rPr>
        <w:t>依本次計畫執行進行評估分析，</w:t>
      </w:r>
      <w:r w:rsidR="00402494" w:rsidRPr="002F7C9F">
        <w:rPr>
          <w:rFonts w:ascii="標楷體" w:eastAsia="標楷體" w:hAnsi="標楷體" w:hint="eastAsia"/>
          <w:sz w:val="28"/>
          <w:szCs w:val="28"/>
        </w:rPr>
        <w:t>以</w:t>
      </w:r>
      <w:r w:rsidRPr="002F7C9F">
        <w:rPr>
          <w:rFonts w:ascii="標楷體" w:eastAsia="標楷體" w:hAnsi="標楷體" w:hint="eastAsia"/>
          <w:sz w:val="28"/>
          <w:szCs w:val="28"/>
        </w:rPr>
        <w:t>提供</w:t>
      </w:r>
      <w:proofErr w:type="gramStart"/>
      <w:r w:rsidR="00402494" w:rsidRPr="002F7C9F">
        <w:rPr>
          <w:rFonts w:ascii="標楷體" w:eastAsia="標楷體" w:hAnsi="標楷體" w:hint="eastAsia"/>
          <w:sz w:val="28"/>
          <w:szCs w:val="28"/>
        </w:rPr>
        <w:t>10</w:t>
      </w:r>
      <w:r w:rsidR="00621DBA" w:rsidRPr="002F7C9F">
        <w:rPr>
          <w:rFonts w:ascii="標楷體" w:eastAsia="標楷體" w:hAnsi="標楷體" w:hint="eastAsia"/>
          <w:sz w:val="28"/>
          <w:szCs w:val="28"/>
        </w:rPr>
        <w:t>9</w:t>
      </w:r>
      <w:proofErr w:type="gramEnd"/>
      <w:r w:rsidRPr="002F7C9F">
        <w:rPr>
          <w:rFonts w:ascii="標楷體" w:eastAsia="標楷體" w:hAnsi="標楷體" w:hint="eastAsia"/>
          <w:sz w:val="28"/>
          <w:szCs w:val="28"/>
        </w:rPr>
        <w:t>年度</w:t>
      </w:r>
      <w:r w:rsidR="00402494" w:rsidRPr="002F7C9F">
        <w:rPr>
          <w:rFonts w:ascii="標楷體" w:eastAsia="標楷體" w:hAnsi="標楷體" w:hint="eastAsia"/>
          <w:sz w:val="28"/>
          <w:szCs w:val="28"/>
        </w:rPr>
        <w:t>客語沈浸式教學計畫執行建議</w:t>
      </w:r>
      <w:r w:rsidRPr="002F7C9F">
        <w:rPr>
          <w:rFonts w:ascii="標楷體" w:eastAsia="標楷體" w:hAnsi="標楷體" w:hint="eastAsia"/>
          <w:sz w:val="28"/>
          <w:szCs w:val="28"/>
        </w:rPr>
        <w:t>，包括師資培訓課程規劃與</w:t>
      </w:r>
      <w:r w:rsidR="00402494" w:rsidRPr="002F7C9F">
        <w:rPr>
          <w:rFonts w:ascii="標楷體" w:eastAsia="標楷體" w:hAnsi="標楷體" w:hint="eastAsia"/>
          <w:sz w:val="28"/>
          <w:szCs w:val="28"/>
        </w:rPr>
        <w:t>客語沈浸式教學輔導</w:t>
      </w:r>
      <w:r w:rsidRPr="002F7C9F">
        <w:rPr>
          <w:rFonts w:ascii="標楷體" w:eastAsia="標楷體" w:hAnsi="標楷體" w:hint="eastAsia"/>
          <w:sz w:val="28"/>
          <w:szCs w:val="28"/>
        </w:rPr>
        <w:t>建議。</w:t>
      </w:r>
    </w:p>
    <w:p w:rsidR="00E84BE4" w:rsidRPr="00E84BE4" w:rsidRDefault="00E84BE4" w:rsidP="00756535">
      <w:pPr>
        <w:spacing w:line="500" w:lineRule="exact"/>
        <w:rPr>
          <w:rFonts w:ascii="標楷體" w:eastAsia="標楷體" w:hAnsi="標楷體"/>
          <w:sz w:val="28"/>
          <w:szCs w:val="28"/>
        </w:rPr>
      </w:pPr>
      <w:bookmarkStart w:id="0" w:name="_GoBack"/>
      <w:bookmarkEnd w:id="0"/>
    </w:p>
    <w:sectPr w:rsidR="00E84BE4" w:rsidRPr="00E84BE4" w:rsidSect="00354543">
      <w:footerReference w:type="default" r:id="rId7"/>
      <w:pgSz w:w="11906" w:h="16838"/>
      <w:pgMar w:top="993" w:right="991" w:bottom="851" w:left="993" w:header="851" w:footer="50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05" w:rsidRDefault="00493905" w:rsidP="004F574A">
      <w:r>
        <w:separator/>
      </w:r>
    </w:p>
  </w:endnote>
  <w:endnote w:type="continuationSeparator" w:id="0">
    <w:p w:rsidR="00493905" w:rsidRDefault="00493905" w:rsidP="004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61316"/>
      <w:docPartObj>
        <w:docPartGallery w:val="Page Numbers (Bottom of Page)"/>
        <w:docPartUnique/>
      </w:docPartObj>
    </w:sdtPr>
    <w:sdtEndPr/>
    <w:sdtContent>
      <w:p w:rsidR="00197D50" w:rsidRDefault="00197D50">
        <w:pPr>
          <w:pStyle w:val="a9"/>
          <w:jc w:val="center"/>
        </w:pPr>
        <w:r>
          <w:fldChar w:fldCharType="begin"/>
        </w:r>
        <w:r>
          <w:instrText>PAGE   \* MERGEFORMAT</w:instrText>
        </w:r>
        <w:r>
          <w:fldChar w:fldCharType="separate"/>
        </w:r>
        <w:r w:rsidR="00457870" w:rsidRPr="00457870">
          <w:rPr>
            <w:noProof/>
            <w:lang w:val="zh-TW"/>
          </w:rPr>
          <w:t>1</w:t>
        </w:r>
        <w:r>
          <w:rPr>
            <w:noProof/>
            <w:lang w:val="zh-TW"/>
          </w:rPr>
          <w:fldChar w:fldCharType="end"/>
        </w:r>
      </w:p>
    </w:sdtContent>
  </w:sdt>
  <w:p w:rsidR="00197D50" w:rsidRDefault="00197D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05" w:rsidRDefault="00493905" w:rsidP="004F574A">
      <w:r>
        <w:separator/>
      </w:r>
    </w:p>
  </w:footnote>
  <w:footnote w:type="continuationSeparator" w:id="0">
    <w:p w:rsidR="00493905" w:rsidRDefault="00493905" w:rsidP="004F5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4C6"/>
    <w:multiLevelType w:val="hybridMultilevel"/>
    <w:tmpl w:val="0562EEBC"/>
    <w:lvl w:ilvl="0" w:tplc="A14EC52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676" w:hanging="480"/>
      </w:pPr>
    </w:lvl>
    <w:lvl w:ilvl="2" w:tplc="0409001B">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 w15:restartNumberingAfterBreak="0">
    <w:nsid w:val="05D90E76"/>
    <w:multiLevelType w:val="hybridMultilevel"/>
    <w:tmpl w:val="F098BF6A"/>
    <w:lvl w:ilvl="0" w:tplc="54A6D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92D33"/>
    <w:multiLevelType w:val="hybridMultilevel"/>
    <w:tmpl w:val="B4FCC9B4"/>
    <w:lvl w:ilvl="0" w:tplc="24F66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25486"/>
    <w:multiLevelType w:val="hybridMultilevel"/>
    <w:tmpl w:val="E10646A6"/>
    <w:lvl w:ilvl="0" w:tplc="358E197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0673CED"/>
    <w:multiLevelType w:val="hybridMultilevel"/>
    <w:tmpl w:val="49A4967A"/>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rPr>
        <w:rFonts w:hint="default"/>
      </w:rPr>
    </w:lvl>
    <w:lvl w:ilvl="2" w:tplc="0409000F">
      <w:start w:val="1"/>
      <w:numFmt w:val="decimal"/>
      <w:lvlText w:val="%3."/>
      <w:lvlJc w:val="left"/>
      <w:pPr>
        <w:ind w:left="1320" w:hanging="360"/>
      </w:pPr>
      <w:rPr>
        <w:rFonts w:hint="default"/>
      </w:rPr>
    </w:lvl>
    <w:lvl w:ilvl="3" w:tplc="2F80D138">
      <w:start w:val="1"/>
      <w:numFmt w:val="taiwaneseCountingThousand"/>
      <w:lvlText w:val="(%4)"/>
      <w:lvlJc w:val="left"/>
      <w:pPr>
        <w:ind w:left="2160" w:hanging="720"/>
      </w:pPr>
      <w:rPr>
        <w:rFonts w:hint="default"/>
      </w:rPr>
    </w:lvl>
    <w:lvl w:ilvl="4" w:tplc="A03E027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E974B5"/>
    <w:multiLevelType w:val="hybridMultilevel"/>
    <w:tmpl w:val="2A7C665A"/>
    <w:lvl w:ilvl="0" w:tplc="C2720D86">
      <w:start w:val="1"/>
      <w:numFmt w:val="taiwaneseCountingThousand"/>
      <w:lvlText w:val="%1、"/>
      <w:lvlJc w:val="center"/>
      <w:pPr>
        <w:ind w:left="480" w:hanging="480"/>
      </w:pPr>
      <w:rPr>
        <w:rFonts w:hint="default"/>
      </w:rPr>
    </w:lvl>
    <w:lvl w:ilvl="1" w:tplc="E7C40C0E">
      <w:start w:val="1"/>
      <w:numFmt w:val="decimal"/>
      <w:lvlText w:val="%2、"/>
      <w:lvlJc w:val="left"/>
      <w:pPr>
        <w:ind w:left="900" w:hanging="420"/>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8A010A"/>
    <w:multiLevelType w:val="hybridMultilevel"/>
    <w:tmpl w:val="101C4A14"/>
    <w:lvl w:ilvl="0" w:tplc="92D465F0">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7" w15:restartNumberingAfterBreak="0">
    <w:nsid w:val="360114A3"/>
    <w:multiLevelType w:val="hybridMultilevel"/>
    <w:tmpl w:val="B28088C2"/>
    <w:lvl w:ilvl="0" w:tplc="54A6D7BE">
      <w:start w:val="1"/>
      <w:numFmt w:val="taiwaneseCountingThousand"/>
      <w:lvlText w:val="(%1)"/>
      <w:lvlJc w:val="left"/>
      <w:pPr>
        <w:ind w:left="763" w:hanging="480"/>
      </w:pPr>
      <w:rPr>
        <w:rFonts w:hint="eastAsia"/>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39244AAB"/>
    <w:multiLevelType w:val="hybridMultilevel"/>
    <w:tmpl w:val="84845F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F4C7B28"/>
    <w:multiLevelType w:val="hybridMultilevel"/>
    <w:tmpl w:val="B4FCC9B4"/>
    <w:lvl w:ilvl="0" w:tplc="24F66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6019BB"/>
    <w:multiLevelType w:val="hybridMultilevel"/>
    <w:tmpl w:val="84845F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6EE3BFA"/>
    <w:multiLevelType w:val="hybridMultilevel"/>
    <w:tmpl w:val="E54E6398"/>
    <w:lvl w:ilvl="0" w:tplc="76EE1A94">
      <w:start w:val="1"/>
      <w:numFmt w:val="decimal"/>
      <w:lvlText w:val="%1."/>
      <w:lvlJc w:val="left"/>
      <w:pPr>
        <w:ind w:left="1282" w:hanging="432"/>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5D94311B"/>
    <w:multiLevelType w:val="hybridMultilevel"/>
    <w:tmpl w:val="27A07DF4"/>
    <w:lvl w:ilvl="0" w:tplc="54A6D7B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6E9E7774"/>
    <w:multiLevelType w:val="hybridMultilevel"/>
    <w:tmpl w:val="CAD4A088"/>
    <w:lvl w:ilvl="0" w:tplc="54A6D7BE">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7AD750E6"/>
    <w:multiLevelType w:val="hybridMultilevel"/>
    <w:tmpl w:val="7586336C"/>
    <w:lvl w:ilvl="0" w:tplc="D2F4531C">
      <w:start w:val="1"/>
      <w:numFmt w:val="taiwaneseCountingThousand"/>
      <w:lvlText w:val="%1、"/>
      <w:lvlJc w:val="left"/>
      <w:pPr>
        <w:ind w:left="900" w:hanging="720"/>
      </w:pPr>
      <w:rPr>
        <w:rFonts w:cs="Times New Roman" w:hint="default"/>
      </w:rPr>
    </w:lvl>
    <w:lvl w:ilvl="1" w:tplc="0D96A22E">
      <w:start w:val="1"/>
      <w:numFmt w:val="taiwaneseCountingThousand"/>
      <w:lvlText w:val="(%2)"/>
      <w:lvlJc w:val="left"/>
      <w:pPr>
        <w:ind w:left="1211" w:hanging="360"/>
      </w:pPr>
      <w:rPr>
        <w:rFonts w:cs="Times New Roman" w:hint="default"/>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15:restartNumberingAfterBreak="0">
    <w:nsid w:val="7DF91EC8"/>
    <w:multiLevelType w:val="hybridMultilevel"/>
    <w:tmpl w:val="E5127F64"/>
    <w:lvl w:ilvl="0" w:tplc="C7D4CE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4437F0"/>
    <w:multiLevelType w:val="hybridMultilevel"/>
    <w:tmpl w:val="10EC6DB4"/>
    <w:lvl w:ilvl="0" w:tplc="56E86D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0"/>
  </w:num>
  <w:num w:numId="2">
    <w:abstractNumId w:val="2"/>
  </w:num>
  <w:num w:numId="3">
    <w:abstractNumId w:val="15"/>
  </w:num>
  <w:num w:numId="4">
    <w:abstractNumId w:val="16"/>
  </w:num>
  <w:num w:numId="5">
    <w:abstractNumId w:val="4"/>
  </w:num>
  <w:num w:numId="6">
    <w:abstractNumId w:val="8"/>
  </w:num>
  <w:num w:numId="7">
    <w:abstractNumId w:val="10"/>
  </w:num>
  <w:num w:numId="8">
    <w:abstractNumId w:val="14"/>
  </w:num>
  <w:num w:numId="9">
    <w:abstractNumId w:val="6"/>
  </w:num>
  <w:num w:numId="10">
    <w:abstractNumId w:val="9"/>
  </w:num>
  <w:num w:numId="11">
    <w:abstractNumId w:val="5"/>
  </w:num>
  <w:num w:numId="12">
    <w:abstractNumId w:val="13"/>
  </w:num>
  <w:num w:numId="13">
    <w:abstractNumId w:val="12"/>
  </w:num>
  <w:num w:numId="14">
    <w:abstractNumId w:val="7"/>
  </w:num>
  <w:num w:numId="15">
    <w:abstractNumId w:val="1"/>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01"/>
    <w:rsid w:val="00000247"/>
    <w:rsid w:val="000053C3"/>
    <w:rsid w:val="00011C6B"/>
    <w:rsid w:val="00021FC0"/>
    <w:rsid w:val="00025304"/>
    <w:rsid w:val="0003415A"/>
    <w:rsid w:val="00034861"/>
    <w:rsid w:val="00047A1B"/>
    <w:rsid w:val="000526D8"/>
    <w:rsid w:val="00053B66"/>
    <w:rsid w:val="00055CEF"/>
    <w:rsid w:val="00063996"/>
    <w:rsid w:val="00063E33"/>
    <w:rsid w:val="00066C0D"/>
    <w:rsid w:val="00070BBC"/>
    <w:rsid w:val="00071530"/>
    <w:rsid w:val="000721E8"/>
    <w:rsid w:val="00076E1D"/>
    <w:rsid w:val="00080444"/>
    <w:rsid w:val="0009409E"/>
    <w:rsid w:val="000A2197"/>
    <w:rsid w:val="000A73D5"/>
    <w:rsid w:val="000B1690"/>
    <w:rsid w:val="000B28F9"/>
    <w:rsid w:val="000B4700"/>
    <w:rsid w:val="000B4923"/>
    <w:rsid w:val="000B53C7"/>
    <w:rsid w:val="000C00B2"/>
    <w:rsid w:val="000C7DE6"/>
    <w:rsid w:val="000D22E6"/>
    <w:rsid w:val="000D3B8D"/>
    <w:rsid w:val="000D684F"/>
    <w:rsid w:val="000E3D45"/>
    <w:rsid w:val="000E4890"/>
    <w:rsid w:val="000E52B1"/>
    <w:rsid w:val="000E5DBC"/>
    <w:rsid w:val="000E662E"/>
    <w:rsid w:val="000E7642"/>
    <w:rsid w:val="001000E5"/>
    <w:rsid w:val="00110525"/>
    <w:rsid w:val="0011164D"/>
    <w:rsid w:val="00111ECF"/>
    <w:rsid w:val="0011799B"/>
    <w:rsid w:val="00124742"/>
    <w:rsid w:val="001275DE"/>
    <w:rsid w:val="001361FA"/>
    <w:rsid w:val="001366D4"/>
    <w:rsid w:val="0014464D"/>
    <w:rsid w:val="00152502"/>
    <w:rsid w:val="00153E38"/>
    <w:rsid w:val="001549D6"/>
    <w:rsid w:val="00154C90"/>
    <w:rsid w:val="0015778E"/>
    <w:rsid w:val="0016461D"/>
    <w:rsid w:val="001678D3"/>
    <w:rsid w:val="00171888"/>
    <w:rsid w:val="00172922"/>
    <w:rsid w:val="0017420D"/>
    <w:rsid w:val="00174F3A"/>
    <w:rsid w:val="00177C9D"/>
    <w:rsid w:val="00181A84"/>
    <w:rsid w:val="001822D3"/>
    <w:rsid w:val="00183625"/>
    <w:rsid w:val="00183F80"/>
    <w:rsid w:val="001963BE"/>
    <w:rsid w:val="00197D50"/>
    <w:rsid w:val="001A704F"/>
    <w:rsid w:val="001B02D5"/>
    <w:rsid w:val="001B1871"/>
    <w:rsid w:val="001B32FA"/>
    <w:rsid w:val="001B4D95"/>
    <w:rsid w:val="001D0AE3"/>
    <w:rsid w:val="001D12FD"/>
    <w:rsid w:val="001D1F89"/>
    <w:rsid w:val="001D3C29"/>
    <w:rsid w:val="001E096A"/>
    <w:rsid w:val="00207E4E"/>
    <w:rsid w:val="00214768"/>
    <w:rsid w:val="00214852"/>
    <w:rsid w:val="00214E7F"/>
    <w:rsid w:val="002152DA"/>
    <w:rsid w:val="00223096"/>
    <w:rsid w:val="00224C1F"/>
    <w:rsid w:val="00227633"/>
    <w:rsid w:val="0023673E"/>
    <w:rsid w:val="002427AA"/>
    <w:rsid w:val="00242B88"/>
    <w:rsid w:val="00245489"/>
    <w:rsid w:val="002516B2"/>
    <w:rsid w:val="002644F5"/>
    <w:rsid w:val="00265232"/>
    <w:rsid w:val="00267701"/>
    <w:rsid w:val="00280D00"/>
    <w:rsid w:val="00282418"/>
    <w:rsid w:val="002852D1"/>
    <w:rsid w:val="002909E1"/>
    <w:rsid w:val="00293143"/>
    <w:rsid w:val="00293B1E"/>
    <w:rsid w:val="002A0BEA"/>
    <w:rsid w:val="002A4DFD"/>
    <w:rsid w:val="002B2932"/>
    <w:rsid w:val="002B51F3"/>
    <w:rsid w:val="002C3B82"/>
    <w:rsid w:val="002C432B"/>
    <w:rsid w:val="002D1543"/>
    <w:rsid w:val="002D6EA5"/>
    <w:rsid w:val="002E0735"/>
    <w:rsid w:val="002E5A74"/>
    <w:rsid w:val="002F0984"/>
    <w:rsid w:val="002F38D3"/>
    <w:rsid w:val="002F4D21"/>
    <w:rsid w:val="002F7C9F"/>
    <w:rsid w:val="0030640B"/>
    <w:rsid w:val="00314988"/>
    <w:rsid w:val="003236F1"/>
    <w:rsid w:val="00325925"/>
    <w:rsid w:val="0033021E"/>
    <w:rsid w:val="00336AA6"/>
    <w:rsid w:val="00341E01"/>
    <w:rsid w:val="00354543"/>
    <w:rsid w:val="00357F4F"/>
    <w:rsid w:val="0036116E"/>
    <w:rsid w:val="0036662D"/>
    <w:rsid w:val="003706EE"/>
    <w:rsid w:val="00373161"/>
    <w:rsid w:val="00385919"/>
    <w:rsid w:val="00387F53"/>
    <w:rsid w:val="00390AB5"/>
    <w:rsid w:val="00390FBE"/>
    <w:rsid w:val="00391858"/>
    <w:rsid w:val="0039239F"/>
    <w:rsid w:val="00397CF0"/>
    <w:rsid w:val="00397D63"/>
    <w:rsid w:val="003B53BF"/>
    <w:rsid w:val="003B5EF5"/>
    <w:rsid w:val="003D7E68"/>
    <w:rsid w:val="003E2458"/>
    <w:rsid w:val="003E32BB"/>
    <w:rsid w:val="0040034A"/>
    <w:rsid w:val="00402433"/>
    <w:rsid w:val="00402494"/>
    <w:rsid w:val="00412BEE"/>
    <w:rsid w:val="004143B4"/>
    <w:rsid w:val="00414483"/>
    <w:rsid w:val="00414B0D"/>
    <w:rsid w:val="00416F89"/>
    <w:rsid w:val="00423B16"/>
    <w:rsid w:val="00427C61"/>
    <w:rsid w:val="004412C7"/>
    <w:rsid w:val="00443445"/>
    <w:rsid w:val="00443816"/>
    <w:rsid w:val="00456AE6"/>
    <w:rsid w:val="00457870"/>
    <w:rsid w:val="00462C97"/>
    <w:rsid w:val="00465E1E"/>
    <w:rsid w:val="004717C4"/>
    <w:rsid w:val="00474ED0"/>
    <w:rsid w:val="00481CBE"/>
    <w:rsid w:val="0048444C"/>
    <w:rsid w:val="00493905"/>
    <w:rsid w:val="00496639"/>
    <w:rsid w:val="004A3706"/>
    <w:rsid w:val="004A5233"/>
    <w:rsid w:val="004A740D"/>
    <w:rsid w:val="004B1849"/>
    <w:rsid w:val="004B1885"/>
    <w:rsid w:val="004B4FFB"/>
    <w:rsid w:val="004B622D"/>
    <w:rsid w:val="004C2782"/>
    <w:rsid w:val="004D19B3"/>
    <w:rsid w:val="004D2C0C"/>
    <w:rsid w:val="004D3704"/>
    <w:rsid w:val="004D78E6"/>
    <w:rsid w:val="004E3249"/>
    <w:rsid w:val="004E370F"/>
    <w:rsid w:val="004E4E7B"/>
    <w:rsid w:val="004E520C"/>
    <w:rsid w:val="004F0741"/>
    <w:rsid w:val="004F2DAC"/>
    <w:rsid w:val="004F574A"/>
    <w:rsid w:val="005037E0"/>
    <w:rsid w:val="0051303C"/>
    <w:rsid w:val="00516873"/>
    <w:rsid w:val="00524DF9"/>
    <w:rsid w:val="0052628D"/>
    <w:rsid w:val="005353DA"/>
    <w:rsid w:val="005361D0"/>
    <w:rsid w:val="00545A11"/>
    <w:rsid w:val="00551FAC"/>
    <w:rsid w:val="00553970"/>
    <w:rsid w:val="005659EC"/>
    <w:rsid w:val="005677D1"/>
    <w:rsid w:val="00575C5B"/>
    <w:rsid w:val="005767EE"/>
    <w:rsid w:val="005814D6"/>
    <w:rsid w:val="00582C69"/>
    <w:rsid w:val="005857ED"/>
    <w:rsid w:val="00586038"/>
    <w:rsid w:val="00587A98"/>
    <w:rsid w:val="00590A0E"/>
    <w:rsid w:val="0059755C"/>
    <w:rsid w:val="005A5269"/>
    <w:rsid w:val="005B37D1"/>
    <w:rsid w:val="005B7345"/>
    <w:rsid w:val="005C25A1"/>
    <w:rsid w:val="005C263A"/>
    <w:rsid w:val="005C415E"/>
    <w:rsid w:val="005C5D8B"/>
    <w:rsid w:val="005C7F2F"/>
    <w:rsid w:val="005D1DB1"/>
    <w:rsid w:val="005D3AB5"/>
    <w:rsid w:val="005E1D41"/>
    <w:rsid w:val="005E6138"/>
    <w:rsid w:val="00600465"/>
    <w:rsid w:val="0061501B"/>
    <w:rsid w:val="00615C42"/>
    <w:rsid w:val="00621DBA"/>
    <w:rsid w:val="00625330"/>
    <w:rsid w:val="0063084B"/>
    <w:rsid w:val="00631626"/>
    <w:rsid w:val="006371BC"/>
    <w:rsid w:val="00645349"/>
    <w:rsid w:val="0065210C"/>
    <w:rsid w:val="006636AC"/>
    <w:rsid w:val="00665B7C"/>
    <w:rsid w:val="00672AB9"/>
    <w:rsid w:val="00676F4C"/>
    <w:rsid w:val="00686EC8"/>
    <w:rsid w:val="006A22F2"/>
    <w:rsid w:val="006B3F54"/>
    <w:rsid w:val="006C0009"/>
    <w:rsid w:val="006C2BEB"/>
    <w:rsid w:val="006C33C9"/>
    <w:rsid w:val="006D4B77"/>
    <w:rsid w:val="006E32A6"/>
    <w:rsid w:val="006E3A77"/>
    <w:rsid w:val="006F2344"/>
    <w:rsid w:val="006F3A04"/>
    <w:rsid w:val="006F465E"/>
    <w:rsid w:val="0071777F"/>
    <w:rsid w:val="00717A75"/>
    <w:rsid w:val="00723E83"/>
    <w:rsid w:val="007310F8"/>
    <w:rsid w:val="007321FD"/>
    <w:rsid w:val="0073693A"/>
    <w:rsid w:val="00744788"/>
    <w:rsid w:val="00744A95"/>
    <w:rsid w:val="007463EF"/>
    <w:rsid w:val="007463FE"/>
    <w:rsid w:val="00751266"/>
    <w:rsid w:val="007531E3"/>
    <w:rsid w:val="00753AC4"/>
    <w:rsid w:val="007558ED"/>
    <w:rsid w:val="00756535"/>
    <w:rsid w:val="007630D7"/>
    <w:rsid w:val="00763C6E"/>
    <w:rsid w:val="007776D0"/>
    <w:rsid w:val="00781164"/>
    <w:rsid w:val="00785B01"/>
    <w:rsid w:val="0078627F"/>
    <w:rsid w:val="00787C01"/>
    <w:rsid w:val="00795141"/>
    <w:rsid w:val="00795248"/>
    <w:rsid w:val="0079677C"/>
    <w:rsid w:val="0079740C"/>
    <w:rsid w:val="007A5C31"/>
    <w:rsid w:val="007B2D44"/>
    <w:rsid w:val="007B6C90"/>
    <w:rsid w:val="007C2978"/>
    <w:rsid w:val="007C46E1"/>
    <w:rsid w:val="007C770B"/>
    <w:rsid w:val="007D2661"/>
    <w:rsid w:val="007E476E"/>
    <w:rsid w:val="00800E63"/>
    <w:rsid w:val="0081273C"/>
    <w:rsid w:val="00824A79"/>
    <w:rsid w:val="00832A0D"/>
    <w:rsid w:val="00844F1C"/>
    <w:rsid w:val="00847203"/>
    <w:rsid w:val="00854A85"/>
    <w:rsid w:val="00871689"/>
    <w:rsid w:val="00884E39"/>
    <w:rsid w:val="00886F58"/>
    <w:rsid w:val="008870E9"/>
    <w:rsid w:val="0088756C"/>
    <w:rsid w:val="00887670"/>
    <w:rsid w:val="00892240"/>
    <w:rsid w:val="00893A38"/>
    <w:rsid w:val="00895587"/>
    <w:rsid w:val="008975E3"/>
    <w:rsid w:val="008A3286"/>
    <w:rsid w:val="008C0488"/>
    <w:rsid w:val="008C0B4E"/>
    <w:rsid w:val="008C1191"/>
    <w:rsid w:val="008C387D"/>
    <w:rsid w:val="008D0B27"/>
    <w:rsid w:val="008D3645"/>
    <w:rsid w:val="008D4D73"/>
    <w:rsid w:val="008D6338"/>
    <w:rsid w:val="008D7FF5"/>
    <w:rsid w:val="008E1199"/>
    <w:rsid w:val="008E38B4"/>
    <w:rsid w:val="008F1D04"/>
    <w:rsid w:val="008F5F52"/>
    <w:rsid w:val="008F7B2C"/>
    <w:rsid w:val="008F7FA4"/>
    <w:rsid w:val="00902844"/>
    <w:rsid w:val="00905EF8"/>
    <w:rsid w:val="00907F47"/>
    <w:rsid w:val="00922690"/>
    <w:rsid w:val="009274F8"/>
    <w:rsid w:val="009310E0"/>
    <w:rsid w:val="0093664A"/>
    <w:rsid w:val="009404C2"/>
    <w:rsid w:val="00940F05"/>
    <w:rsid w:val="009474DE"/>
    <w:rsid w:val="00952937"/>
    <w:rsid w:val="009624E6"/>
    <w:rsid w:val="0096682A"/>
    <w:rsid w:val="00966835"/>
    <w:rsid w:val="00973553"/>
    <w:rsid w:val="009779F2"/>
    <w:rsid w:val="00977A66"/>
    <w:rsid w:val="00982756"/>
    <w:rsid w:val="00984822"/>
    <w:rsid w:val="009915F4"/>
    <w:rsid w:val="009A0498"/>
    <w:rsid w:val="009B6411"/>
    <w:rsid w:val="009C10C1"/>
    <w:rsid w:val="009C2905"/>
    <w:rsid w:val="009D07FE"/>
    <w:rsid w:val="009D257F"/>
    <w:rsid w:val="009D5753"/>
    <w:rsid w:val="009E15DD"/>
    <w:rsid w:val="009F04CC"/>
    <w:rsid w:val="00A100B2"/>
    <w:rsid w:val="00A14719"/>
    <w:rsid w:val="00A17D10"/>
    <w:rsid w:val="00A23CB7"/>
    <w:rsid w:val="00A24E81"/>
    <w:rsid w:val="00A25DCF"/>
    <w:rsid w:val="00A27106"/>
    <w:rsid w:val="00A36051"/>
    <w:rsid w:val="00A360D6"/>
    <w:rsid w:val="00A40376"/>
    <w:rsid w:val="00A421A6"/>
    <w:rsid w:val="00A4416E"/>
    <w:rsid w:val="00A465AA"/>
    <w:rsid w:val="00A508DD"/>
    <w:rsid w:val="00A5534C"/>
    <w:rsid w:val="00A56275"/>
    <w:rsid w:val="00A7546A"/>
    <w:rsid w:val="00A76422"/>
    <w:rsid w:val="00A846D6"/>
    <w:rsid w:val="00A86C39"/>
    <w:rsid w:val="00A876F8"/>
    <w:rsid w:val="00AA323D"/>
    <w:rsid w:val="00AA5CF4"/>
    <w:rsid w:val="00AA6FFE"/>
    <w:rsid w:val="00AB4703"/>
    <w:rsid w:val="00AC327C"/>
    <w:rsid w:val="00AC3917"/>
    <w:rsid w:val="00AC4B8B"/>
    <w:rsid w:val="00AE3DC5"/>
    <w:rsid w:val="00AF14D2"/>
    <w:rsid w:val="00B060E3"/>
    <w:rsid w:val="00B118F5"/>
    <w:rsid w:val="00B24F90"/>
    <w:rsid w:val="00B31538"/>
    <w:rsid w:val="00B3288C"/>
    <w:rsid w:val="00B3603E"/>
    <w:rsid w:val="00B4156A"/>
    <w:rsid w:val="00B420B7"/>
    <w:rsid w:val="00B51B95"/>
    <w:rsid w:val="00B67C08"/>
    <w:rsid w:val="00B67FE6"/>
    <w:rsid w:val="00B70923"/>
    <w:rsid w:val="00B710B9"/>
    <w:rsid w:val="00B71408"/>
    <w:rsid w:val="00B71DFA"/>
    <w:rsid w:val="00B80F7E"/>
    <w:rsid w:val="00BA1249"/>
    <w:rsid w:val="00BB1BD6"/>
    <w:rsid w:val="00BB553D"/>
    <w:rsid w:val="00BB5E02"/>
    <w:rsid w:val="00BB7071"/>
    <w:rsid w:val="00BC1B81"/>
    <w:rsid w:val="00BC21CC"/>
    <w:rsid w:val="00BC5E03"/>
    <w:rsid w:val="00BD3E16"/>
    <w:rsid w:val="00BD68F1"/>
    <w:rsid w:val="00BE26A6"/>
    <w:rsid w:val="00BF129B"/>
    <w:rsid w:val="00BF388C"/>
    <w:rsid w:val="00BF5007"/>
    <w:rsid w:val="00C020BC"/>
    <w:rsid w:val="00C05C82"/>
    <w:rsid w:val="00C20F0A"/>
    <w:rsid w:val="00C2200C"/>
    <w:rsid w:val="00C35794"/>
    <w:rsid w:val="00C40202"/>
    <w:rsid w:val="00C47CA1"/>
    <w:rsid w:val="00C552B3"/>
    <w:rsid w:val="00C636AF"/>
    <w:rsid w:val="00C63DB4"/>
    <w:rsid w:val="00C806C8"/>
    <w:rsid w:val="00C859EA"/>
    <w:rsid w:val="00C92570"/>
    <w:rsid w:val="00CA792A"/>
    <w:rsid w:val="00CB514D"/>
    <w:rsid w:val="00CB649C"/>
    <w:rsid w:val="00CC09AC"/>
    <w:rsid w:val="00CC0F1A"/>
    <w:rsid w:val="00CC21A4"/>
    <w:rsid w:val="00CC643F"/>
    <w:rsid w:val="00CD18C1"/>
    <w:rsid w:val="00CF28AC"/>
    <w:rsid w:val="00CF65FC"/>
    <w:rsid w:val="00D02B30"/>
    <w:rsid w:val="00D0363F"/>
    <w:rsid w:val="00D076B9"/>
    <w:rsid w:val="00D11A58"/>
    <w:rsid w:val="00D12264"/>
    <w:rsid w:val="00D138AD"/>
    <w:rsid w:val="00D13B87"/>
    <w:rsid w:val="00D17787"/>
    <w:rsid w:val="00D2410C"/>
    <w:rsid w:val="00D26C1C"/>
    <w:rsid w:val="00D34100"/>
    <w:rsid w:val="00D43897"/>
    <w:rsid w:val="00D4499A"/>
    <w:rsid w:val="00D7272C"/>
    <w:rsid w:val="00D74D15"/>
    <w:rsid w:val="00D754B0"/>
    <w:rsid w:val="00D7785E"/>
    <w:rsid w:val="00D83A0D"/>
    <w:rsid w:val="00D84BEE"/>
    <w:rsid w:val="00D912D0"/>
    <w:rsid w:val="00D932AF"/>
    <w:rsid w:val="00D95070"/>
    <w:rsid w:val="00DA1260"/>
    <w:rsid w:val="00DA246C"/>
    <w:rsid w:val="00DB4894"/>
    <w:rsid w:val="00DB5B7E"/>
    <w:rsid w:val="00DC5515"/>
    <w:rsid w:val="00DC7ECF"/>
    <w:rsid w:val="00DD1AAD"/>
    <w:rsid w:val="00DD4D29"/>
    <w:rsid w:val="00DD6BBD"/>
    <w:rsid w:val="00DE13A3"/>
    <w:rsid w:val="00DE2A90"/>
    <w:rsid w:val="00DE2F60"/>
    <w:rsid w:val="00DE38DD"/>
    <w:rsid w:val="00DE5824"/>
    <w:rsid w:val="00DF0517"/>
    <w:rsid w:val="00DF3C30"/>
    <w:rsid w:val="00DF5361"/>
    <w:rsid w:val="00DF6056"/>
    <w:rsid w:val="00E07F05"/>
    <w:rsid w:val="00E14995"/>
    <w:rsid w:val="00E221A8"/>
    <w:rsid w:val="00E412C4"/>
    <w:rsid w:val="00E53921"/>
    <w:rsid w:val="00E65D58"/>
    <w:rsid w:val="00E81347"/>
    <w:rsid w:val="00E84BE4"/>
    <w:rsid w:val="00E8530D"/>
    <w:rsid w:val="00E86C42"/>
    <w:rsid w:val="00EA3FA0"/>
    <w:rsid w:val="00EA60DA"/>
    <w:rsid w:val="00EA62C9"/>
    <w:rsid w:val="00EB4AF1"/>
    <w:rsid w:val="00EC0EC6"/>
    <w:rsid w:val="00EC689E"/>
    <w:rsid w:val="00EC7BF8"/>
    <w:rsid w:val="00ED2B9C"/>
    <w:rsid w:val="00ED4931"/>
    <w:rsid w:val="00ED5A72"/>
    <w:rsid w:val="00EE5839"/>
    <w:rsid w:val="00F00B86"/>
    <w:rsid w:val="00F01F0F"/>
    <w:rsid w:val="00F03BB3"/>
    <w:rsid w:val="00F1605A"/>
    <w:rsid w:val="00F241FA"/>
    <w:rsid w:val="00F24BFB"/>
    <w:rsid w:val="00F36E81"/>
    <w:rsid w:val="00F375F5"/>
    <w:rsid w:val="00F37F0C"/>
    <w:rsid w:val="00F47494"/>
    <w:rsid w:val="00F54727"/>
    <w:rsid w:val="00F65B46"/>
    <w:rsid w:val="00F67F89"/>
    <w:rsid w:val="00F74337"/>
    <w:rsid w:val="00F74E4E"/>
    <w:rsid w:val="00F75DEB"/>
    <w:rsid w:val="00F82815"/>
    <w:rsid w:val="00F83D4F"/>
    <w:rsid w:val="00F86258"/>
    <w:rsid w:val="00F86809"/>
    <w:rsid w:val="00F86B8F"/>
    <w:rsid w:val="00F87DAD"/>
    <w:rsid w:val="00FA4D6C"/>
    <w:rsid w:val="00FB4F20"/>
    <w:rsid w:val="00FB7492"/>
    <w:rsid w:val="00FB7C2D"/>
    <w:rsid w:val="00FC2CEB"/>
    <w:rsid w:val="00FC46EF"/>
    <w:rsid w:val="00FD5943"/>
    <w:rsid w:val="00FE3DD3"/>
    <w:rsid w:val="00FE51FF"/>
    <w:rsid w:val="00FE53A4"/>
    <w:rsid w:val="00FF147E"/>
    <w:rsid w:val="00FF6F2B"/>
    <w:rsid w:val="00FF7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051BD-603C-43F1-93B0-7442E6A0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E01"/>
    <w:pPr>
      <w:ind w:leftChars="200" w:left="480"/>
    </w:pPr>
  </w:style>
  <w:style w:type="table" w:styleId="a4">
    <w:name w:val="Table Grid"/>
    <w:basedOn w:val="a1"/>
    <w:uiPriority w:val="59"/>
    <w:rsid w:val="0034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79677C"/>
  </w:style>
  <w:style w:type="character" w:styleId="a5">
    <w:name w:val="Emphasis"/>
    <w:basedOn w:val="a0"/>
    <w:uiPriority w:val="20"/>
    <w:qFormat/>
    <w:rsid w:val="0079677C"/>
    <w:rPr>
      <w:i/>
      <w:iCs/>
    </w:rPr>
  </w:style>
  <w:style w:type="character" w:styleId="a6">
    <w:name w:val="Strong"/>
    <w:basedOn w:val="a0"/>
    <w:uiPriority w:val="22"/>
    <w:qFormat/>
    <w:rsid w:val="0079677C"/>
    <w:rPr>
      <w:b/>
      <w:bCs/>
    </w:rPr>
  </w:style>
  <w:style w:type="table" w:customStyle="1" w:styleId="TableNormal">
    <w:name w:val="Table Normal"/>
    <w:uiPriority w:val="2"/>
    <w:semiHidden/>
    <w:unhideWhenUsed/>
    <w:qFormat/>
    <w:rsid w:val="00D74D15"/>
    <w:pPr>
      <w:widowControl w:val="0"/>
    </w:pPr>
    <w:rPr>
      <w:kern w:val="0"/>
      <w:sz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4F574A"/>
    <w:pPr>
      <w:tabs>
        <w:tab w:val="center" w:pos="4153"/>
        <w:tab w:val="right" w:pos="8306"/>
      </w:tabs>
      <w:snapToGrid w:val="0"/>
    </w:pPr>
    <w:rPr>
      <w:sz w:val="20"/>
      <w:szCs w:val="20"/>
    </w:rPr>
  </w:style>
  <w:style w:type="character" w:customStyle="1" w:styleId="a8">
    <w:name w:val="頁首 字元"/>
    <w:basedOn w:val="a0"/>
    <w:link w:val="a7"/>
    <w:uiPriority w:val="99"/>
    <w:rsid w:val="004F574A"/>
    <w:rPr>
      <w:rFonts w:ascii="Times New Roman" w:eastAsia="新細明體" w:hAnsi="Times New Roman" w:cs="Times New Roman"/>
      <w:sz w:val="20"/>
      <w:szCs w:val="20"/>
    </w:rPr>
  </w:style>
  <w:style w:type="paragraph" w:styleId="a9">
    <w:name w:val="footer"/>
    <w:basedOn w:val="a"/>
    <w:link w:val="aa"/>
    <w:uiPriority w:val="99"/>
    <w:unhideWhenUsed/>
    <w:rsid w:val="004F574A"/>
    <w:pPr>
      <w:tabs>
        <w:tab w:val="center" w:pos="4153"/>
        <w:tab w:val="right" w:pos="8306"/>
      </w:tabs>
      <w:snapToGrid w:val="0"/>
    </w:pPr>
    <w:rPr>
      <w:sz w:val="20"/>
      <w:szCs w:val="20"/>
    </w:rPr>
  </w:style>
  <w:style w:type="character" w:customStyle="1" w:styleId="aa">
    <w:name w:val="頁尾 字元"/>
    <w:basedOn w:val="a0"/>
    <w:link w:val="a9"/>
    <w:uiPriority w:val="99"/>
    <w:rsid w:val="004F574A"/>
    <w:rPr>
      <w:rFonts w:ascii="Times New Roman" w:eastAsia="新細明體" w:hAnsi="Times New Roman" w:cs="Times New Roman"/>
      <w:sz w:val="20"/>
      <w:szCs w:val="20"/>
    </w:rPr>
  </w:style>
  <w:style w:type="character" w:styleId="ab">
    <w:name w:val="Hyperlink"/>
    <w:basedOn w:val="a0"/>
    <w:uiPriority w:val="99"/>
    <w:unhideWhenUsed/>
    <w:rsid w:val="000C00B2"/>
    <w:rPr>
      <w:color w:val="0000FF" w:themeColor="hyperlink"/>
      <w:u w:val="single"/>
    </w:rPr>
  </w:style>
  <w:style w:type="paragraph" w:customStyle="1" w:styleId="Default">
    <w:name w:val="Default"/>
    <w:rsid w:val="0075653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87020">
      <w:bodyDiv w:val="1"/>
      <w:marLeft w:val="0"/>
      <w:marRight w:val="0"/>
      <w:marTop w:val="0"/>
      <w:marBottom w:val="0"/>
      <w:divBdr>
        <w:top w:val="none" w:sz="0" w:space="0" w:color="auto"/>
        <w:left w:val="none" w:sz="0" w:space="0" w:color="auto"/>
        <w:bottom w:val="none" w:sz="0" w:space="0" w:color="auto"/>
        <w:right w:val="none" w:sz="0" w:space="0" w:color="auto"/>
      </w:divBdr>
    </w:div>
    <w:div w:id="1498882482">
      <w:bodyDiv w:val="1"/>
      <w:marLeft w:val="0"/>
      <w:marRight w:val="0"/>
      <w:marTop w:val="0"/>
      <w:marBottom w:val="0"/>
      <w:divBdr>
        <w:top w:val="none" w:sz="0" w:space="0" w:color="auto"/>
        <w:left w:val="none" w:sz="0" w:space="0" w:color="auto"/>
        <w:bottom w:val="none" w:sz="0" w:space="0" w:color="auto"/>
        <w:right w:val="none" w:sz="0" w:space="0" w:color="auto"/>
      </w:divBdr>
    </w:div>
    <w:div w:id="20602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孫小毛</dc:creator>
  <cp:lastModifiedBy>劉芝榕</cp:lastModifiedBy>
  <cp:revision>8</cp:revision>
  <dcterms:created xsi:type="dcterms:W3CDTF">2020-05-13T07:51:00Z</dcterms:created>
  <dcterms:modified xsi:type="dcterms:W3CDTF">2020-05-13T08:23:00Z</dcterms:modified>
</cp:coreProperties>
</file>